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6698C" w14:textId="6A702A3E" w:rsidR="00886071" w:rsidRPr="00F84BAD" w:rsidRDefault="002261DF" w:rsidP="00911D5A">
      <w:pPr>
        <w:spacing w:after="200" w:line="276" w:lineRule="auto"/>
        <w:rPr>
          <w:rFonts w:cs="Arial"/>
          <w:sz w:val="40"/>
          <w:szCs w:val="40"/>
          <w:lang w:eastAsia="en-US"/>
        </w:rPr>
      </w:pPr>
      <w:r w:rsidRPr="00F84BAD">
        <w:rPr>
          <w:rFonts w:cs="Arial"/>
          <w:sz w:val="40"/>
          <w:szCs w:val="40"/>
          <w:lang w:eastAsia="en-US"/>
        </w:rPr>
        <w:t>Bilag 6: Endringer i den generelle avtaleteksten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2"/>
        <w:gridCol w:w="7778"/>
      </w:tblGrid>
      <w:tr w:rsidR="00FE383F" w:rsidRPr="00513177" w14:paraId="6356698F" w14:textId="77777777" w:rsidTr="00CA2A8A">
        <w:tc>
          <w:tcPr>
            <w:tcW w:w="1572" w:type="dxa"/>
          </w:tcPr>
          <w:p w14:paraId="6356698D" w14:textId="77777777" w:rsidR="00FE383F" w:rsidRPr="00513177" w:rsidRDefault="00FE383F" w:rsidP="00CB176F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Referanse</w:t>
            </w:r>
          </w:p>
        </w:tc>
        <w:tc>
          <w:tcPr>
            <w:tcW w:w="7778" w:type="dxa"/>
          </w:tcPr>
          <w:p w14:paraId="6356698E" w14:textId="77777777" w:rsidR="00FE383F" w:rsidRPr="00513177" w:rsidRDefault="00FE383F" w:rsidP="00CB176F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Tekst</w:t>
            </w:r>
          </w:p>
        </w:tc>
      </w:tr>
      <w:tr w:rsidR="004825E8" w:rsidRPr="00513177" w14:paraId="4A29C257" w14:textId="77777777" w:rsidTr="00CA2A8A">
        <w:tc>
          <w:tcPr>
            <w:tcW w:w="1572" w:type="dxa"/>
          </w:tcPr>
          <w:p w14:paraId="4F6C8B4E" w14:textId="6CA63EF3" w:rsidR="004825E8" w:rsidRPr="00513177" w:rsidRDefault="004825E8" w:rsidP="00664BCB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SSA-B </w:t>
            </w:r>
            <w:r w:rsidR="00950323" w:rsidRPr="00513177">
              <w:rPr>
                <w:rFonts w:asciiTheme="minorHAnsi" w:hAnsiTheme="minorHAnsi"/>
                <w:sz w:val="24"/>
                <w:lang w:eastAsia="en-US"/>
              </w:rPr>
              <w:t>4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.</w:t>
            </w:r>
            <w:r w:rsidR="00950323" w:rsidRPr="00513177">
              <w:rPr>
                <w:rFonts w:asciiTheme="minorHAnsi" w:hAnsiTheme="minorHAnsi"/>
                <w:sz w:val="24"/>
                <w:lang w:eastAsia="en-US"/>
              </w:rPr>
              <w:t>2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annet avsnitt </w:t>
            </w:r>
            <w:r w:rsidR="00950323" w:rsidRPr="00513177">
              <w:rPr>
                <w:rFonts w:asciiTheme="minorHAnsi" w:hAnsiTheme="minorHAnsi"/>
                <w:sz w:val="24"/>
                <w:lang w:eastAsia="en-US"/>
              </w:rPr>
              <w:t>punkt 2 og 3</w:t>
            </w:r>
            <w:r w:rsidR="00163A20" w:rsidRPr="00513177">
              <w:rPr>
                <w:rFonts w:asciiTheme="minorHAnsi" w:hAnsiTheme="minorHAnsi"/>
                <w:sz w:val="24"/>
                <w:lang w:eastAsia="en-US"/>
              </w:rPr>
              <w:t>.</w:t>
            </w:r>
          </w:p>
        </w:tc>
        <w:tc>
          <w:tcPr>
            <w:tcW w:w="7778" w:type="dxa"/>
          </w:tcPr>
          <w:p w14:paraId="132C64FD" w14:textId="77777777" w:rsidR="004825E8" w:rsidRPr="00513177" w:rsidRDefault="005A5783" w:rsidP="00283B58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A</w:t>
            </w:r>
            <w:r w:rsidR="00A60063" w:rsidRPr="00513177">
              <w:rPr>
                <w:rFonts w:asciiTheme="minorHAnsi" w:hAnsiTheme="minorHAnsi"/>
                <w:b/>
                <w:sz w:val="24"/>
                <w:lang w:eastAsia="en-US"/>
              </w:rPr>
              <w:t>vbestilling</w:t>
            </w:r>
          </w:p>
          <w:p w14:paraId="12290176" w14:textId="46E64C93" w:rsidR="00A60063" w:rsidRPr="00513177" w:rsidRDefault="0099116F" w:rsidP="00283B58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Cs/>
                <w:sz w:val="24"/>
                <w:lang w:eastAsia="en-US"/>
              </w:rPr>
              <w:t>Utgår</w:t>
            </w:r>
            <w:r w:rsidR="00262177" w:rsidRPr="00513177">
              <w:rPr>
                <w:rFonts w:asciiTheme="minorHAnsi" w:hAnsiTheme="minorHAnsi"/>
                <w:bCs/>
                <w:sz w:val="24"/>
                <w:lang w:eastAsia="en-US"/>
              </w:rPr>
              <w:t>.</w:t>
            </w:r>
          </w:p>
        </w:tc>
      </w:tr>
      <w:tr w:rsidR="008A46EF" w:rsidRPr="00513177" w14:paraId="63566998" w14:textId="77777777" w:rsidTr="00CA2A8A">
        <w:tc>
          <w:tcPr>
            <w:tcW w:w="1572" w:type="dxa"/>
          </w:tcPr>
          <w:p w14:paraId="63566990" w14:textId="34750046" w:rsidR="008A46EF" w:rsidRPr="00513177" w:rsidRDefault="008A46EF" w:rsidP="00664BCB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SSA-B </w:t>
            </w:r>
            <w:r w:rsidR="00176E3A" w:rsidRPr="00513177">
              <w:rPr>
                <w:rFonts w:asciiTheme="minorHAnsi" w:hAnsiTheme="minorHAnsi"/>
                <w:sz w:val="24"/>
                <w:lang w:eastAsia="en-US"/>
              </w:rPr>
              <w:t>5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.</w:t>
            </w:r>
            <w:r w:rsidR="00176E3A" w:rsidRPr="00513177">
              <w:rPr>
                <w:rFonts w:asciiTheme="minorHAnsi" w:hAnsiTheme="minorHAnsi"/>
                <w:sz w:val="24"/>
                <w:lang w:eastAsia="en-US"/>
              </w:rPr>
              <w:t>3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br/>
            </w:r>
          </w:p>
          <w:p w14:paraId="63566991" w14:textId="1AC849A5" w:rsidR="0036584D" w:rsidRPr="00513177" w:rsidRDefault="00DA5C63" w:rsidP="0036584D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Tillegg til første avsnitt. </w:t>
            </w:r>
            <w:r w:rsidR="00E53320" w:rsidRPr="00513177">
              <w:rPr>
                <w:rFonts w:asciiTheme="minorHAnsi" w:hAnsiTheme="minorHAnsi"/>
                <w:sz w:val="24"/>
                <w:lang w:eastAsia="en-US"/>
              </w:rPr>
              <w:t xml:space="preserve"> </w:t>
            </w:r>
          </w:p>
          <w:p w14:paraId="5F3B9F41" w14:textId="77777777" w:rsidR="00753E2C" w:rsidRPr="00513177" w:rsidRDefault="00753E2C" w:rsidP="0036584D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6301DC0F" w14:textId="4BE5A58F" w:rsidR="00FC1A70" w:rsidRPr="00513177" w:rsidRDefault="00E53320" w:rsidP="0036584D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Tillegg til </w:t>
            </w:r>
            <w:r w:rsidR="00095610" w:rsidRPr="00513177">
              <w:rPr>
                <w:rFonts w:asciiTheme="minorHAnsi" w:hAnsiTheme="minorHAnsi"/>
                <w:sz w:val="24"/>
                <w:lang w:eastAsia="en-US"/>
              </w:rPr>
              <w:t xml:space="preserve">tredje avsnitt. </w:t>
            </w:r>
          </w:p>
          <w:p w14:paraId="4BC3DDFC" w14:textId="77777777" w:rsidR="00095610" w:rsidRPr="00513177" w:rsidRDefault="00095610" w:rsidP="0036584D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45D2D113" w14:textId="276B69B5" w:rsidR="00274CF2" w:rsidRPr="00513177" w:rsidRDefault="00A03A0B" w:rsidP="0036584D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Tillegg til fjerde avsnitt. </w:t>
            </w:r>
          </w:p>
          <w:p w14:paraId="2CE4EDA0" w14:textId="77777777" w:rsidR="00274CF2" w:rsidRPr="00513177" w:rsidRDefault="00274CF2" w:rsidP="0036584D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4CC25D49" w14:textId="77777777" w:rsidR="00CF28AE" w:rsidRPr="00513177" w:rsidRDefault="00CF28AE" w:rsidP="0036584D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23BC628A" w14:textId="77777777" w:rsidR="00CF28AE" w:rsidRPr="00513177" w:rsidRDefault="00CF28AE" w:rsidP="0036584D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0E88B65A" w14:textId="77777777" w:rsidR="00CF28AE" w:rsidRPr="00513177" w:rsidRDefault="00CF28AE" w:rsidP="0036584D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39F82E68" w14:textId="3E34E6D8" w:rsidR="00753E2C" w:rsidRPr="00513177" w:rsidRDefault="00753E2C" w:rsidP="0036584D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Siste avsnitt utgår</w:t>
            </w:r>
            <w:r w:rsidR="00413D71" w:rsidRPr="00513177">
              <w:rPr>
                <w:rFonts w:asciiTheme="minorHAnsi" w:hAnsiTheme="minorHAnsi"/>
                <w:sz w:val="24"/>
                <w:lang w:eastAsia="en-US"/>
              </w:rPr>
              <w:t xml:space="preserve">. Nytt siste avsnitt.  </w:t>
            </w:r>
          </w:p>
          <w:p w14:paraId="63566993" w14:textId="76AD3E72" w:rsidR="008A46EF" w:rsidRPr="00513177" w:rsidRDefault="008A46EF" w:rsidP="0036584D">
            <w:pPr>
              <w:rPr>
                <w:rFonts w:asciiTheme="minorHAnsi" w:hAnsiTheme="minorHAnsi"/>
                <w:sz w:val="24"/>
                <w:lang w:eastAsia="en-US"/>
              </w:rPr>
            </w:pPr>
          </w:p>
        </w:tc>
        <w:tc>
          <w:tcPr>
            <w:tcW w:w="7778" w:type="dxa"/>
          </w:tcPr>
          <w:p w14:paraId="340DB252" w14:textId="77777777" w:rsidR="005B6EF0" w:rsidRPr="00513177" w:rsidRDefault="008A46EF" w:rsidP="00283B58">
            <w:pPr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Taushetsplikt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br/>
            </w:r>
          </w:p>
          <w:p w14:paraId="77B78A40" w14:textId="52AC8A7F" w:rsidR="005B6EF0" w:rsidRPr="00513177" w:rsidRDefault="00AF4782" w:rsidP="00283B58">
            <w:pPr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 w:cstheme="minorHAnsi"/>
                <w:sz w:val="24"/>
                <w:lang w:eastAsia="en-US"/>
              </w:rPr>
              <w:t xml:space="preserve">Partene skal ta nødvendige forholdsregler </w:t>
            </w:r>
            <w:r w:rsidR="00D57705" w:rsidRPr="00513177">
              <w:rPr>
                <w:rFonts w:asciiTheme="minorHAnsi" w:hAnsiTheme="minorHAnsi" w:cstheme="minorHAnsi"/>
                <w:sz w:val="24"/>
                <w:lang w:eastAsia="en-US"/>
              </w:rPr>
              <w:t xml:space="preserve">for å sikre at uvedkommende ikke får innsyn i eller </w:t>
            </w:r>
            <w:r w:rsidR="004023D1" w:rsidRPr="00513177">
              <w:rPr>
                <w:rFonts w:asciiTheme="minorHAnsi" w:hAnsiTheme="minorHAnsi" w:cstheme="minorHAnsi"/>
                <w:sz w:val="24"/>
                <w:lang w:eastAsia="en-US"/>
              </w:rPr>
              <w:t xml:space="preserve">kan bli kjent med taushetsbelagt informasjon. </w:t>
            </w:r>
          </w:p>
          <w:p w14:paraId="2EA8D297" w14:textId="77777777" w:rsidR="00E53320" w:rsidRPr="00513177" w:rsidRDefault="00E53320" w:rsidP="00283B58">
            <w:pPr>
              <w:rPr>
                <w:rFonts w:asciiTheme="minorHAnsi" w:hAnsiTheme="minorHAnsi" w:cstheme="minorHAnsi"/>
                <w:sz w:val="24"/>
                <w:lang w:eastAsia="en-US"/>
              </w:rPr>
            </w:pPr>
          </w:p>
          <w:p w14:paraId="2D424369" w14:textId="0FC50643" w:rsidR="00E53320" w:rsidRPr="00513177" w:rsidRDefault="003F59A8" w:rsidP="00283B58">
            <w:pPr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 w:cstheme="minorHAnsi"/>
                <w:sz w:val="24"/>
                <w:lang w:eastAsia="en-US"/>
              </w:rPr>
              <w:t xml:space="preserve">I tilfelle av utlevering av informasjon som kreves fremlagt i henhold til lov eller forskrift, skal </w:t>
            </w:r>
            <w:r w:rsidR="00095610" w:rsidRPr="00513177">
              <w:rPr>
                <w:rFonts w:asciiTheme="minorHAnsi" w:hAnsiTheme="minorHAnsi" w:cstheme="minorHAnsi"/>
                <w:sz w:val="24"/>
                <w:lang w:eastAsia="en-US"/>
              </w:rPr>
              <w:t>den annen part</w:t>
            </w:r>
            <w:r w:rsidR="00475365" w:rsidRPr="00513177">
              <w:rPr>
                <w:rFonts w:asciiTheme="minorHAnsi" w:hAnsiTheme="minorHAnsi" w:cstheme="minorHAnsi"/>
                <w:sz w:val="24"/>
                <w:lang w:eastAsia="en-US"/>
              </w:rPr>
              <w:t xml:space="preserve">, om mulig, </w:t>
            </w:r>
            <w:r w:rsidR="00095610" w:rsidRPr="00513177">
              <w:rPr>
                <w:rFonts w:asciiTheme="minorHAnsi" w:hAnsiTheme="minorHAnsi" w:cstheme="minorHAnsi"/>
                <w:sz w:val="24"/>
                <w:lang w:eastAsia="en-US"/>
              </w:rPr>
              <w:t xml:space="preserve">varsles før slik informasjon gis. </w:t>
            </w:r>
          </w:p>
          <w:p w14:paraId="4416392A" w14:textId="77777777" w:rsidR="005B6EF0" w:rsidRPr="00513177" w:rsidRDefault="005B6EF0" w:rsidP="00283B58">
            <w:pPr>
              <w:rPr>
                <w:rFonts w:asciiTheme="minorHAnsi" w:hAnsiTheme="minorHAnsi" w:cstheme="minorHAnsi"/>
                <w:sz w:val="24"/>
                <w:lang w:eastAsia="en-US"/>
              </w:rPr>
            </w:pPr>
          </w:p>
          <w:p w14:paraId="2CFC6367" w14:textId="77777777" w:rsidR="005B6EF0" w:rsidRPr="00513177" w:rsidRDefault="005B6EF0" w:rsidP="00283B58">
            <w:pPr>
              <w:rPr>
                <w:rFonts w:asciiTheme="minorHAnsi" w:hAnsiTheme="minorHAnsi" w:cstheme="minorHAnsi"/>
                <w:sz w:val="24"/>
                <w:lang w:eastAsia="en-US"/>
              </w:rPr>
            </w:pPr>
          </w:p>
          <w:p w14:paraId="68C9883D" w14:textId="77777777" w:rsidR="00CF28AE" w:rsidRPr="00513177" w:rsidRDefault="00CF28AE" w:rsidP="00CF28AE">
            <w:pPr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 w:cstheme="minorHAnsi"/>
                <w:sz w:val="24"/>
                <w:lang w:eastAsia="en-US"/>
              </w:rPr>
              <w:t>Leverandøren skal sørge for at samtlige medarbeidere som benyttes i leveransene til Kunden har mottatt informasjon om den lovbestemte taushetsplikten. Leverandøren plikter på forespørsel å fremlegge signerte taushetserklæringer eller annen dokumentasjon som viser at plikten til å gi informasjon er overholdt.</w:t>
            </w:r>
          </w:p>
          <w:p w14:paraId="7D03E6B4" w14:textId="77777777" w:rsidR="00A03A0B" w:rsidRPr="00513177" w:rsidRDefault="00A03A0B" w:rsidP="00283B58">
            <w:pPr>
              <w:rPr>
                <w:rFonts w:asciiTheme="minorHAnsi" w:hAnsiTheme="minorHAnsi" w:cstheme="minorHAnsi"/>
                <w:sz w:val="24"/>
                <w:lang w:eastAsia="en-US"/>
              </w:rPr>
            </w:pPr>
          </w:p>
          <w:p w14:paraId="28B97514" w14:textId="5EC314DA" w:rsidR="005B6EF0" w:rsidRPr="00513177" w:rsidRDefault="0056737A" w:rsidP="00283B58">
            <w:pPr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 w:cstheme="minorHAnsi"/>
                <w:sz w:val="24"/>
                <w:lang w:eastAsia="en-US"/>
              </w:rPr>
              <w:t>Taushetsplikten gjelder også etter at avtalen er opphørt. Ansatte eller andre som fratrer sin tjeneste hos en av partene, skal pålegg</w:t>
            </w:r>
            <w:r w:rsidR="005E5371" w:rsidRPr="00513177">
              <w:rPr>
                <w:rFonts w:asciiTheme="minorHAnsi" w:hAnsiTheme="minorHAnsi" w:cstheme="minorHAnsi"/>
                <w:sz w:val="24"/>
                <w:lang w:eastAsia="en-US"/>
              </w:rPr>
              <w:t xml:space="preserve">es taushetsplikt </w:t>
            </w:r>
            <w:r w:rsidR="00FC1A70" w:rsidRPr="00513177">
              <w:rPr>
                <w:rFonts w:asciiTheme="minorHAnsi" w:hAnsiTheme="minorHAnsi" w:cstheme="minorHAnsi"/>
                <w:sz w:val="24"/>
                <w:lang w:eastAsia="en-US"/>
              </w:rPr>
              <w:t xml:space="preserve">også etter fratredelsen. </w:t>
            </w:r>
          </w:p>
          <w:p w14:paraId="63566997" w14:textId="1DC4E1FB" w:rsidR="008A46EF" w:rsidRPr="00513177" w:rsidRDefault="008A46EF" w:rsidP="00A734B4">
            <w:pPr>
              <w:rPr>
                <w:rFonts w:asciiTheme="minorHAnsi" w:hAnsiTheme="minorHAnsi"/>
                <w:sz w:val="24"/>
                <w:lang w:eastAsia="en-US"/>
              </w:rPr>
            </w:pPr>
          </w:p>
        </w:tc>
      </w:tr>
      <w:tr w:rsidR="008A46EF" w:rsidRPr="00513177" w14:paraId="635669B0" w14:textId="77777777" w:rsidTr="00CA2A8A">
        <w:tc>
          <w:tcPr>
            <w:tcW w:w="1572" w:type="dxa"/>
          </w:tcPr>
          <w:p w14:paraId="669053D8" w14:textId="6F679D4E" w:rsidR="00E13672" w:rsidRPr="00513177" w:rsidRDefault="003D03CC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SSA-B</w:t>
            </w:r>
            <w:r w:rsidR="00DD6E8E" w:rsidRPr="00513177">
              <w:rPr>
                <w:rFonts w:asciiTheme="minorHAnsi" w:hAnsiTheme="minorHAnsi"/>
                <w:sz w:val="24"/>
                <w:lang w:eastAsia="en-US"/>
              </w:rPr>
              <w:t xml:space="preserve"> 5.4.2</w:t>
            </w:r>
          </w:p>
          <w:p w14:paraId="378DF41B" w14:textId="77777777" w:rsidR="00DD6E8E" w:rsidRPr="00513177" w:rsidRDefault="00DD6E8E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6727D645" w14:textId="084A0966" w:rsidR="00DD6E8E" w:rsidRPr="00513177" w:rsidRDefault="00DD6E8E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Nytt fjerde</w:t>
            </w:r>
            <w:r w:rsidR="00BC4310" w:rsidRPr="00513177">
              <w:rPr>
                <w:rFonts w:asciiTheme="minorHAnsi" w:hAnsiTheme="minorHAnsi"/>
                <w:sz w:val="24"/>
                <w:lang w:eastAsia="en-US"/>
              </w:rPr>
              <w:t xml:space="preserve"> og femte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avsnitt</w:t>
            </w:r>
          </w:p>
          <w:p w14:paraId="3678FCD1" w14:textId="77777777" w:rsidR="00E13672" w:rsidRPr="00513177" w:rsidRDefault="00E13672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635669AB" w14:textId="481FB5B0" w:rsidR="00E13672" w:rsidRPr="00513177" w:rsidRDefault="00E13672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</w:tc>
        <w:tc>
          <w:tcPr>
            <w:tcW w:w="7778" w:type="dxa"/>
          </w:tcPr>
          <w:p w14:paraId="3BCE18F8" w14:textId="4BB2FB18" w:rsidR="002C25A0" w:rsidRPr="00513177" w:rsidRDefault="00E75C0E" w:rsidP="00BC4310">
            <w:pPr>
              <w:rPr>
                <w:rFonts w:asciiTheme="minorHAnsi" w:hAnsiTheme="minorHAnsi"/>
                <w:b/>
                <w:bCs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bCs/>
                <w:sz w:val="24"/>
                <w:lang w:eastAsia="en-US"/>
              </w:rPr>
              <w:t>Dokumentasjon lønns- og arbeidsvilkår</w:t>
            </w:r>
          </w:p>
          <w:p w14:paraId="40199B79" w14:textId="298098CB" w:rsidR="00BC4310" w:rsidRPr="00513177" w:rsidRDefault="00BC4310" w:rsidP="00BC431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På forespørsel fra </w:t>
            </w:r>
            <w:r w:rsidR="00AB4220" w:rsidRPr="00513177">
              <w:rPr>
                <w:rFonts w:asciiTheme="minorHAnsi" w:hAnsiTheme="minorHAnsi"/>
                <w:sz w:val="24"/>
                <w:lang w:eastAsia="en-US"/>
              </w:rPr>
              <w:t>Kunden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er leverandør forpliktet til å fylle ut egenrapporteringsskjema. Egenrapporteringen skal sendes til </w:t>
            </w:r>
            <w:r w:rsidR="00AB4220" w:rsidRPr="00513177">
              <w:rPr>
                <w:rFonts w:asciiTheme="minorHAnsi" w:hAnsiTheme="minorHAnsi"/>
                <w:sz w:val="24"/>
                <w:lang w:eastAsia="en-US"/>
              </w:rPr>
              <w:t>Kunden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innen én måned etter kontrakten er signert, med mindre annet er avtalt. Egenrapportering kan kreves flere ganger i løpet av kontraktsperioden. </w:t>
            </w:r>
          </w:p>
          <w:p w14:paraId="316E4268" w14:textId="4F685F62" w:rsidR="00BC4310" w:rsidRPr="00513177" w:rsidRDefault="00AB4220" w:rsidP="00BC431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Kunden</w:t>
            </w:r>
            <w:r w:rsidR="00BC4310" w:rsidRPr="00513177">
              <w:rPr>
                <w:rFonts w:asciiTheme="minorHAnsi" w:hAnsiTheme="minorHAnsi"/>
                <w:sz w:val="24"/>
                <w:lang w:eastAsia="en-US"/>
              </w:rPr>
              <w:t xml:space="preserve"> og eventuell ekstern kontrollør som mottar opplysningene, har taushetsplikt om opplysningene. Taushetsplikten gjelder ikke overfor Arbeidstilsynet eller Petroleumstilsynet, ei heller overfor ansatte eller interne eller eksterne rådgivere som er nødvendige for å få språklig, økonomisk, juridisk eller annen faglig bistand. Taushetsplikten gjelder også for rådgiverne. </w:t>
            </w:r>
            <w:r w:rsidR="00BC4310" w:rsidRPr="00513177">
              <w:rPr>
                <w:rFonts w:asciiTheme="minorHAnsi" w:hAnsiTheme="minorHAnsi"/>
                <w:sz w:val="24"/>
                <w:lang w:eastAsia="en-US"/>
              </w:rPr>
              <w:br/>
            </w:r>
          </w:p>
          <w:p w14:paraId="635669AF" w14:textId="6DF65443" w:rsidR="008A46EF" w:rsidRPr="00513177" w:rsidRDefault="00BC4310" w:rsidP="00BC431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lastRenderedPageBreak/>
              <w:t>Hvis leverandør eller underleverandør får pålegg fra Arbeidstilsynet som gjelder lønns- og/eller arbeidsvilkår, skal leverandøren uten opphold informere oppdragsgiver ved kopi av pålegget. Hvis leverandøren eller underleverandøren ikke utbedrer forholdene i pålegget innen Arbeidstilsynets frister, vil dette bli ansett som mislighold av kontrakten.</w:t>
            </w:r>
          </w:p>
        </w:tc>
      </w:tr>
      <w:tr w:rsidR="008A46EF" w:rsidRPr="00513177" w14:paraId="635669B4" w14:textId="77777777" w:rsidTr="00CA2A8A">
        <w:tc>
          <w:tcPr>
            <w:tcW w:w="1572" w:type="dxa"/>
          </w:tcPr>
          <w:p w14:paraId="5F0211A0" w14:textId="77777777" w:rsidR="008A46EF" w:rsidRPr="00513177" w:rsidRDefault="00946937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lastRenderedPageBreak/>
              <w:t>SSA-B 5.4.3</w:t>
            </w:r>
          </w:p>
          <w:p w14:paraId="3F7DB978" w14:textId="77777777" w:rsidR="00946937" w:rsidRPr="00513177" w:rsidRDefault="00946937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7CC80011" w14:textId="5E0064C5" w:rsidR="00946937" w:rsidRPr="00513177" w:rsidRDefault="00946937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Nytt femte </w:t>
            </w:r>
            <w:r w:rsidR="003C3DA9" w:rsidRPr="00513177">
              <w:rPr>
                <w:rFonts w:asciiTheme="minorHAnsi" w:hAnsiTheme="minorHAnsi"/>
                <w:sz w:val="24"/>
                <w:lang w:eastAsia="en-US"/>
              </w:rPr>
              <w:t xml:space="preserve">og sjette 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avsnitt</w:t>
            </w:r>
          </w:p>
          <w:p w14:paraId="635669B2" w14:textId="60AAC119" w:rsidR="00946937" w:rsidRPr="00513177" w:rsidRDefault="00946937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</w:tc>
        <w:tc>
          <w:tcPr>
            <w:tcW w:w="7778" w:type="dxa"/>
          </w:tcPr>
          <w:p w14:paraId="639E2388" w14:textId="77777777" w:rsidR="008A46EF" w:rsidRPr="00513177" w:rsidRDefault="00946937" w:rsidP="005E300D">
            <w:pPr>
              <w:rPr>
                <w:rFonts w:asciiTheme="minorHAnsi" w:hAnsiTheme="minorHAnsi"/>
                <w:b/>
                <w:bCs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bCs/>
                <w:sz w:val="24"/>
                <w:lang w:eastAsia="en-US"/>
              </w:rPr>
              <w:t>Manglende oppfyllelse</w:t>
            </w:r>
          </w:p>
          <w:p w14:paraId="03DC4721" w14:textId="50793F00" w:rsidR="003C3DA9" w:rsidRPr="00513177" w:rsidRDefault="003C3DA9" w:rsidP="003C3DA9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Vesentlig mislighold av lønns- og arbeidsvilkår hos leverandøren kan påberopes av </w:t>
            </w:r>
            <w:r w:rsidR="00AB4220" w:rsidRPr="00513177">
              <w:rPr>
                <w:rFonts w:asciiTheme="minorHAnsi" w:hAnsiTheme="minorHAnsi"/>
                <w:sz w:val="24"/>
                <w:lang w:eastAsia="en-US"/>
              </w:rPr>
              <w:t>Kunden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som grunnlag for heving, selv om leverandøren retter forholdene. Dersom bruddet har skjedd i underleverandørleddet (herunder bemanningsselskaper), kan </w:t>
            </w:r>
            <w:r w:rsidR="00AB4220" w:rsidRPr="00513177">
              <w:rPr>
                <w:rFonts w:asciiTheme="minorHAnsi" w:hAnsiTheme="minorHAnsi"/>
                <w:sz w:val="24"/>
                <w:lang w:eastAsia="en-US"/>
              </w:rPr>
              <w:t>Kunden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kreve at leverandøren skifter ut underleverandører. Dette skal skje uten omkostninger for </w:t>
            </w:r>
            <w:r w:rsidR="00AB4220" w:rsidRPr="00513177">
              <w:rPr>
                <w:rFonts w:asciiTheme="minorHAnsi" w:hAnsiTheme="minorHAnsi"/>
                <w:sz w:val="24"/>
                <w:lang w:eastAsia="en-US"/>
              </w:rPr>
              <w:t>Kunden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. </w:t>
            </w:r>
          </w:p>
          <w:p w14:paraId="1B72F564" w14:textId="77777777" w:rsidR="003C3DA9" w:rsidRPr="00513177" w:rsidRDefault="003C3DA9" w:rsidP="003C3DA9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635669B3" w14:textId="34A16D18" w:rsidR="00946937" w:rsidRPr="00513177" w:rsidRDefault="003C3DA9" w:rsidP="003C3DA9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Alle avtaler leverandøren inngår for utføring av arbeid under denne kontrakten skal inneholde tilsvarende bestemmelser.</w:t>
            </w:r>
          </w:p>
        </w:tc>
      </w:tr>
      <w:tr w:rsidR="00E75C0E" w:rsidRPr="00513177" w14:paraId="4A2C3C11" w14:textId="77777777" w:rsidTr="00CA2A8A">
        <w:tc>
          <w:tcPr>
            <w:tcW w:w="1572" w:type="dxa"/>
          </w:tcPr>
          <w:p w14:paraId="799370AE" w14:textId="77777777" w:rsidR="00946937" w:rsidRPr="00513177" w:rsidRDefault="00946937" w:rsidP="00946937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SSA-B 6.1</w:t>
            </w:r>
          </w:p>
          <w:p w14:paraId="65A375FD" w14:textId="2856C776" w:rsidR="00E75C0E" w:rsidRPr="00513177" w:rsidRDefault="00946937" w:rsidP="00946937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br/>
              <w:t>Nytt tredje avsnitt tillegges</w:t>
            </w:r>
          </w:p>
          <w:p w14:paraId="4BDF8470" w14:textId="77777777" w:rsidR="009D58EA" w:rsidRPr="00513177" w:rsidRDefault="009D58EA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1D890CE5" w14:textId="77777777" w:rsidR="009D58EA" w:rsidRPr="00513177" w:rsidRDefault="009D58EA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</w:tc>
        <w:tc>
          <w:tcPr>
            <w:tcW w:w="7778" w:type="dxa"/>
          </w:tcPr>
          <w:p w14:paraId="2DC06D42" w14:textId="63E04179" w:rsidR="00E75C0E" w:rsidRPr="00513177" w:rsidRDefault="00946937" w:rsidP="005E300D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Vederlag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br/>
              <w:t xml:space="preserve">Poster for deler av leveransen som ikke er utfylt med pris, anses som innkalkulert i andre poster med mindre noe annet </w:t>
            </w:r>
            <w:proofErr w:type="gramStart"/>
            <w:r w:rsidRPr="00513177">
              <w:rPr>
                <w:rFonts w:asciiTheme="minorHAnsi" w:hAnsiTheme="minorHAnsi"/>
                <w:sz w:val="24"/>
                <w:lang w:eastAsia="en-US"/>
              </w:rPr>
              <w:t>fremgår</w:t>
            </w:r>
            <w:proofErr w:type="gramEnd"/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av bilag 5. Alle enkeltdeler av løsningen som </w:t>
            </w:r>
            <w:proofErr w:type="gramStart"/>
            <w:r w:rsidRPr="00513177">
              <w:rPr>
                <w:rFonts w:asciiTheme="minorHAnsi" w:hAnsiTheme="minorHAnsi"/>
                <w:sz w:val="24"/>
                <w:lang w:eastAsia="en-US"/>
              </w:rPr>
              <w:t>fremkommer</w:t>
            </w:r>
            <w:proofErr w:type="gramEnd"/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i avtalen, beskrivelser, tegninger mv. for leveransen inngår i ytelsen, med mindre det fremgår klart av bilag 5 at visse ytelser ikke er inkludert i prisen.</w:t>
            </w:r>
          </w:p>
        </w:tc>
      </w:tr>
      <w:tr w:rsidR="00227DC6" w:rsidRPr="00513177" w14:paraId="0C0745B2" w14:textId="77777777" w:rsidTr="00CA2A8A">
        <w:tc>
          <w:tcPr>
            <w:tcW w:w="1572" w:type="dxa"/>
          </w:tcPr>
          <w:p w14:paraId="0B689D8C" w14:textId="284237B4" w:rsidR="00772EC5" w:rsidRPr="00513177" w:rsidRDefault="00772EC5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SSA B </w:t>
            </w:r>
            <w:r w:rsidR="00A56674" w:rsidRPr="00513177">
              <w:rPr>
                <w:rFonts w:asciiTheme="minorHAnsi" w:hAnsiTheme="minorHAnsi"/>
                <w:sz w:val="24"/>
                <w:lang w:eastAsia="en-US"/>
              </w:rPr>
              <w:t>6</w:t>
            </w:r>
            <w:r w:rsidR="008E376F" w:rsidRPr="00513177">
              <w:rPr>
                <w:rFonts w:asciiTheme="minorHAnsi" w:hAnsiTheme="minorHAnsi"/>
                <w:sz w:val="24"/>
                <w:lang w:eastAsia="en-US"/>
              </w:rPr>
              <w:t xml:space="preserve">.2 </w:t>
            </w:r>
          </w:p>
          <w:p w14:paraId="4C2499AB" w14:textId="77777777" w:rsidR="00772EC5" w:rsidRPr="00513177" w:rsidRDefault="00772EC5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72B02E0B" w14:textId="1C625117" w:rsidR="00227DC6" w:rsidRPr="00513177" w:rsidRDefault="00772EC5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N</w:t>
            </w:r>
            <w:r w:rsidR="008E376F" w:rsidRPr="00513177">
              <w:rPr>
                <w:rFonts w:asciiTheme="minorHAnsi" w:hAnsiTheme="minorHAnsi"/>
                <w:sz w:val="24"/>
                <w:lang w:eastAsia="en-US"/>
              </w:rPr>
              <w:t xml:space="preserve">ytt avsnitt </w:t>
            </w:r>
            <w:r w:rsidR="0019681C" w:rsidRPr="00513177">
              <w:rPr>
                <w:rFonts w:asciiTheme="minorHAnsi" w:hAnsiTheme="minorHAnsi"/>
                <w:sz w:val="24"/>
                <w:lang w:eastAsia="en-US"/>
              </w:rPr>
              <w:t>åtte</w:t>
            </w:r>
          </w:p>
        </w:tc>
        <w:tc>
          <w:tcPr>
            <w:tcW w:w="7778" w:type="dxa"/>
          </w:tcPr>
          <w:p w14:paraId="334018FD" w14:textId="4CE97096" w:rsidR="00842804" w:rsidRPr="00513177" w:rsidRDefault="00842804" w:rsidP="00236A44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F</w:t>
            </w:r>
            <w:r w:rsidR="00236A44" w:rsidRPr="00513177">
              <w:rPr>
                <w:rFonts w:asciiTheme="minorHAnsi" w:hAnsiTheme="minorHAnsi"/>
                <w:b/>
                <w:sz w:val="24"/>
                <w:lang w:eastAsia="en-US"/>
              </w:rPr>
              <w:t>akturering</w:t>
            </w:r>
          </w:p>
          <w:p w14:paraId="6EB0CB5B" w14:textId="2CFA708E" w:rsidR="00842804" w:rsidRPr="00513177" w:rsidRDefault="00842804" w:rsidP="00842804">
            <w:pPr>
              <w:spacing w:after="240"/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Fakturaen skal merkes med</w:t>
            </w:r>
            <w:r w:rsidR="00E06AD2" w:rsidRPr="00513177">
              <w:rPr>
                <w:rFonts w:asciiTheme="minorHAnsi" w:hAnsiTheme="minorHAnsi"/>
                <w:sz w:val="24"/>
                <w:lang w:eastAsia="en-US"/>
              </w:rPr>
              <w:t xml:space="preserve"> kostnadssted</w:t>
            </w:r>
            <w:r w:rsidR="008E0EBC" w:rsidRPr="00513177">
              <w:rPr>
                <w:rFonts w:asciiTheme="minorHAnsi" w:hAnsiTheme="minorHAnsi"/>
                <w:sz w:val="24"/>
                <w:lang w:eastAsia="en-US"/>
              </w:rPr>
              <w:t xml:space="preserve"> for </w:t>
            </w:r>
            <w:r w:rsidR="008E0EBC" w:rsidRPr="00513177">
              <w:rPr>
                <w:rFonts w:asciiTheme="minorHAnsi" w:hAnsiTheme="minorHAnsi"/>
                <w:sz w:val="24"/>
                <w:highlight w:val="yellow"/>
                <w:lang w:eastAsia="en-US"/>
              </w:rPr>
              <w:t>økonomistyring og analyse</w:t>
            </w:r>
            <w:r w:rsidRPr="00513177">
              <w:rPr>
                <w:rFonts w:asciiTheme="minorHAnsi" w:hAnsiTheme="minorHAnsi"/>
                <w:sz w:val="24"/>
                <w:highlight w:val="yellow"/>
                <w:lang w:eastAsia="en-US"/>
              </w:rPr>
              <w:t>:</w:t>
            </w:r>
          </w:p>
          <w:p w14:paraId="6BE35A2C" w14:textId="0401FA61" w:rsidR="00227DC6" w:rsidRPr="00513177" w:rsidRDefault="008E0EBC" w:rsidP="00E06AD2">
            <w:pPr>
              <w:pStyle w:val="Listeavsnitt"/>
              <w:numPr>
                <w:ilvl w:val="0"/>
                <w:numId w:val="5"/>
              </w:numPr>
              <w:spacing w:after="240"/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highlight w:val="yellow"/>
                <w:lang w:eastAsia="en-US"/>
              </w:rPr>
              <w:t xml:space="preserve">Nr. </w:t>
            </w:r>
            <w:r w:rsidR="00E66EE4" w:rsidRPr="00513177">
              <w:rPr>
                <w:rFonts w:asciiTheme="minorHAnsi" w:hAnsiTheme="minorHAnsi"/>
                <w:sz w:val="24"/>
                <w:highlight w:val="yellow"/>
                <w:lang w:eastAsia="en-US"/>
              </w:rPr>
              <w:t>35100</w:t>
            </w:r>
          </w:p>
        </w:tc>
      </w:tr>
      <w:tr w:rsidR="009A62A6" w:rsidRPr="00513177" w14:paraId="635669BA" w14:textId="77777777" w:rsidTr="00CA2A8A">
        <w:tc>
          <w:tcPr>
            <w:tcW w:w="1572" w:type="dxa"/>
          </w:tcPr>
          <w:p w14:paraId="635669B5" w14:textId="5E0A44F4" w:rsidR="009A62A6" w:rsidRPr="00513177" w:rsidRDefault="009A62A6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SSA-B </w:t>
            </w:r>
            <w:r w:rsidR="00F83AC7" w:rsidRPr="00513177">
              <w:rPr>
                <w:rFonts w:asciiTheme="minorHAnsi" w:hAnsiTheme="minorHAnsi"/>
                <w:sz w:val="24"/>
                <w:lang w:eastAsia="en-US"/>
              </w:rPr>
              <w:t>6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.5</w:t>
            </w:r>
          </w:p>
          <w:p w14:paraId="635669B6" w14:textId="77777777" w:rsidR="009A62A6" w:rsidRPr="00513177" w:rsidRDefault="009A62A6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635669B7" w14:textId="1523EA27" w:rsidR="009A62A6" w:rsidRPr="00513177" w:rsidRDefault="009A62A6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Nytt </w:t>
            </w:r>
            <w:r w:rsidR="00937020" w:rsidRPr="00513177">
              <w:rPr>
                <w:rFonts w:asciiTheme="minorHAnsi" w:hAnsiTheme="minorHAnsi"/>
                <w:sz w:val="24"/>
                <w:lang w:eastAsia="en-US"/>
              </w:rPr>
              <w:t>fjerde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avsnitt tillegges</w:t>
            </w:r>
          </w:p>
        </w:tc>
        <w:tc>
          <w:tcPr>
            <w:tcW w:w="7778" w:type="dxa"/>
          </w:tcPr>
          <w:p w14:paraId="635669B8" w14:textId="77777777" w:rsidR="009A62A6" w:rsidRPr="00513177" w:rsidRDefault="009A62A6" w:rsidP="009A62A6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Prisendring</w:t>
            </w:r>
          </w:p>
          <w:p w14:paraId="635669B9" w14:textId="54F32747" w:rsidR="009A62A6" w:rsidRPr="00513177" w:rsidRDefault="009A62A6" w:rsidP="005E300D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Dersom </w:t>
            </w:r>
            <w:r w:rsidR="006367D9" w:rsidRPr="00513177">
              <w:rPr>
                <w:rFonts w:asciiTheme="minorHAnsi" w:hAnsiTheme="minorHAnsi"/>
                <w:sz w:val="24"/>
                <w:lang w:eastAsia="en-US"/>
              </w:rPr>
              <w:t>l</w:t>
            </w:r>
            <w:r w:rsidR="00511F21" w:rsidRPr="00513177">
              <w:rPr>
                <w:rFonts w:asciiTheme="minorHAnsi" w:hAnsiTheme="minorHAnsi"/>
                <w:sz w:val="24"/>
                <w:lang w:eastAsia="en-US"/>
              </w:rPr>
              <w:t>everandøren</w:t>
            </w:r>
            <w:r w:rsidR="00773FBA" w:rsidRPr="00513177">
              <w:rPr>
                <w:rFonts w:asciiTheme="minorHAnsi" w:hAnsiTheme="minorHAnsi"/>
                <w:sz w:val="24"/>
                <w:lang w:eastAsia="en-US"/>
              </w:rPr>
              <w:t xml:space="preserve"> 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ikke har krevd prisjustering innen 6 måneder etter at retten til å fremme slikt krav opp</w:t>
            </w:r>
            <w:r w:rsidR="00547239">
              <w:rPr>
                <w:rFonts w:asciiTheme="minorHAnsi" w:hAnsiTheme="minorHAnsi"/>
                <w:sz w:val="24"/>
                <w:lang w:eastAsia="en-US"/>
              </w:rPr>
              <w:t xml:space="preserve"> 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sto, faller retten til prisjustering for dette kalenderåret bort.</w:t>
            </w:r>
            <w:r w:rsidR="00773FBA" w:rsidRPr="00513177">
              <w:rPr>
                <w:rFonts w:asciiTheme="minorHAnsi" w:hAnsiTheme="minorHAnsi"/>
                <w:sz w:val="24"/>
                <w:lang w:eastAsia="en-US"/>
              </w:rPr>
              <w:t xml:space="preserve"> Leverandøren kan aldri kreve prisjustering for mer enn ett år av gangen.</w:t>
            </w:r>
          </w:p>
        </w:tc>
      </w:tr>
      <w:tr w:rsidR="001E4E4B" w:rsidRPr="00513177" w14:paraId="438CCC58" w14:textId="77777777" w:rsidTr="00CA2A8A">
        <w:tc>
          <w:tcPr>
            <w:tcW w:w="1572" w:type="dxa"/>
          </w:tcPr>
          <w:p w14:paraId="561B9CC6" w14:textId="28CCC02A" w:rsidR="001E4E4B" w:rsidRPr="00513177" w:rsidRDefault="001E4E4B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SSA-B </w:t>
            </w:r>
            <w:r w:rsidR="006E7965" w:rsidRPr="00513177">
              <w:rPr>
                <w:rFonts w:asciiTheme="minorHAnsi" w:hAnsiTheme="minorHAnsi"/>
                <w:sz w:val="24"/>
                <w:lang w:eastAsia="en-US"/>
              </w:rPr>
              <w:t>7</w:t>
            </w:r>
          </w:p>
          <w:p w14:paraId="2D6A6AC3" w14:textId="77777777" w:rsidR="001E4E4B" w:rsidRPr="00513177" w:rsidRDefault="001E4E4B" w:rsidP="00CB176F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0F3A69E0" w14:textId="1D7ADC00" w:rsidR="001E4E4B" w:rsidRPr="00513177" w:rsidRDefault="001E4E4B" w:rsidP="00CB176F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Nytt fjerde</w:t>
            </w:r>
            <w:r w:rsidR="00C85277" w:rsidRPr="00513177">
              <w:rPr>
                <w:rFonts w:asciiTheme="minorHAnsi" w:hAnsiTheme="minorHAnsi"/>
                <w:sz w:val="24"/>
                <w:lang w:eastAsia="en-US"/>
              </w:rPr>
              <w:t xml:space="preserve"> og femte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avsnitt tillegges</w:t>
            </w:r>
          </w:p>
        </w:tc>
        <w:tc>
          <w:tcPr>
            <w:tcW w:w="7778" w:type="dxa"/>
          </w:tcPr>
          <w:p w14:paraId="6FE9CBD3" w14:textId="77777777" w:rsidR="001E4E4B" w:rsidRPr="00513177" w:rsidRDefault="001E4E4B" w:rsidP="009A62A6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Opphavs- og eiendomsrett</w:t>
            </w:r>
          </w:p>
          <w:p w14:paraId="2A8A476F" w14:textId="7B2C587C" w:rsidR="001E4E4B" w:rsidRPr="00513177" w:rsidRDefault="001E4E4B" w:rsidP="001E4E4B">
            <w:pPr>
              <w:spacing w:after="240"/>
              <w:rPr>
                <w:rFonts w:ascii="Calibri" w:hAnsi="Calibri" w:cs="Arial"/>
                <w:sz w:val="24"/>
              </w:rPr>
            </w:pPr>
            <w:r w:rsidRPr="00513177">
              <w:rPr>
                <w:rFonts w:ascii="Calibri" w:hAnsi="Calibri" w:cs="Arial"/>
                <w:sz w:val="24"/>
              </w:rPr>
              <w:t xml:space="preserve">Leverandøren er ansvarlig for at eiendomsrett, opphavsrett og andre materielle og immaterielle rettigheter ikke krenkes overfor tredjemann ved utførelse av sine plikter under </w:t>
            </w:r>
            <w:r w:rsidR="008A25E0" w:rsidRPr="00513177">
              <w:rPr>
                <w:rFonts w:ascii="Calibri" w:hAnsi="Calibri" w:cs="Arial"/>
                <w:sz w:val="24"/>
              </w:rPr>
              <w:t>denne a</w:t>
            </w:r>
            <w:r w:rsidRPr="00513177">
              <w:rPr>
                <w:rFonts w:ascii="Calibri" w:hAnsi="Calibri" w:cs="Arial"/>
                <w:sz w:val="24"/>
              </w:rPr>
              <w:t>vtalen.</w:t>
            </w:r>
          </w:p>
          <w:p w14:paraId="4EFC63C8" w14:textId="0416D608" w:rsidR="001E4E4B" w:rsidRPr="00513177" w:rsidRDefault="00371339" w:rsidP="006E7965">
            <w:pPr>
              <w:spacing w:after="240"/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="Calibri" w:hAnsi="Calibri" w:cs="Arial"/>
                <w:sz w:val="24"/>
              </w:rPr>
              <w:t>Leverandøren har ansvar for</w:t>
            </w:r>
            <w:r w:rsidR="001E4E4B" w:rsidRPr="00513177">
              <w:rPr>
                <w:rFonts w:ascii="Calibri" w:hAnsi="Calibri" w:cs="Arial"/>
                <w:sz w:val="24"/>
              </w:rPr>
              <w:t xml:space="preserve"> at resultatet er i henhold til åndsverkloven og annen immateriell lovgivning, herunder at eventuelt samtykke fra andre </w:t>
            </w:r>
            <w:r w:rsidR="001E4E4B" w:rsidRPr="00513177">
              <w:rPr>
                <w:rFonts w:ascii="Calibri" w:hAnsi="Calibri" w:cs="Arial"/>
                <w:sz w:val="24"/>
              </w:rPr>
              <w:lastRenderedPageBreak/>
              <w:t>rettighetshavere er innhentet og foreligger skriftlig, og at det ikke er andre som har rettigheter til materialet.</w:t>
            </w:r>
          </w:p>
        </w:tc>
      </w:tr>
      <w:tr w:rsidR="008A46EF" w:rsidRPr="00513177" w14:paraId="635669C8" w14:textId="77777777" w:rsidTr="00CA2A8A">
        <w:tc>
          <w:tcPr>
            <w:tcW w:w="1572" w:type="dxa"/>
          </w:tcPr>
          <w:p w14:paraId="635669C5" w14:textId="389E9D6E" w:rsidR="008A46EF" w:rsidRPr="00513177" w:rsidRDefault="008A46EF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lastRenderedPageBreak/>
              <w:t xml:space="preserve">Nytt punkt SSA-B </w:t>
            </w:r>
            <w:r w:rsidR="002A3E3B" w:rsidRPr="00513177">
              <w:rPr>
                <w:rFonts w:asciiTheme="minorHAnsi" w:hAnsiTheme="minorHAnsi"/>
                <w:sz w:val="24"/>
                <w:lang w:eastAsia="en-US"/>
              </w:rPr>
              <w:t>9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.</w:t>
            </w:r>
            <w:r w:rsidR="001E4E4B" w:rsidRPr="00513177">
              <w:rPr>
                <w:rFonts w:asciiTheme="minorHAnsi" w:hAnsiTheme="minorHAnsi"/>
                <w:sz w:val="24"/>
                <w:lang w:eastAsia="en-US"/>
              </w:rPr>
              <w:t>5</w:t>
            </w:r>
          </w:p>
        </w:tc>
        <w:tc>
          <w:tcPr>
            <w:tcW w:w="7778" w:type="dxa"/>
          </w:tcPr>
          <w:p w14:paraId="635669C6" w14:textId="77777777" w:rsidR="008A46EF" w:rsidRPr="00513177" w:rsidRDefault="008A46EF" w:rsidP="00407B70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bookmarkStart w:id="0" w:name="_Toc364166602"/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Habilitet</w:t>
            </w:r>
            <w:bookmarkEnd w:id="0"/>
          </w:p>
          <w:p w14:paraId="7DF4B873" w14:textId="2569664A" w:rsidR="005066A1" w:rsidRPr="00513177" w:rsidRDefault="005066A1" w:rsidP="00B6021A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Leverandøren plikter å </w:t>
            </w:r>
            <w:r w:rsidR="0004344D" w:rsidRPr="00513177">
              <w:rPr>
                <w:rFonts w:asciiTheme="minorHAnsi" w:hAnsiTheme="minorHAnsi"/>
                <w:sz w:val="24"/>
                <w:lang w:eastAsia="en-US"/>
              </w:rPr>
              <w:t xml:space="preserve">informere Kunden </w:t>
            </w:r>
            <w:r w:rsidR="00335679" w:rsidRPr="00513177">
              <w:rPr>
                <w:rFonts w:asciiTheme="minorHAnsi" w:hAnsiTheme="minorHAnsi"/>
                <w:sz w:val="24"/>
                <w:lang w:eastAsia="en-US"/>
              </w:rPr>
              <w:t xml:space="preserve">dersom </w:t>
            </w:r>
            <w:r w:rsidR="00C00519" w:rsidRPr="00513177">
              <w:rPr>
                <w:rFonts w:asciiTheme="minorHAnsi" w:hAnsiTheme="minorHAnsi"/>
                <w:sz w:val="24"/>
                <w:lang w:eastAsia="en-US"/>
              </w:rPr>
              <w:t>det</w:t>
            </w:r>
            <w:r w:rsidR="001A7456" w:rsidRPr="00513177">
              <w:rPr>
                <w:rFonts w:asciiTheme="minorHAnsi" w:hAnsiTheme="minorHAnsi"/>
                <w:sz w:val="24"/>
                <w:lang w:eastAsia="en-US"/>
              </w:rPr>
              <w:t xml:space="preserve"> oppstår spørsmål </w:t>
            </w:r>
            <w:r w:rsidR="00EB2708" w:rsidRPr="00513177">
              <w:rPr>
                <w:rFonts w:asciiTheme="minorHAnsi" w:hAnsiTheme="minorHAnsi"/>
                <w:sz w:val="24"/>
                <w:lang w:eastAsia="en-US"/>
              </w:rPr>
              <w:t>ved</w:t>
            </w:r>
            <w:r w:rsidR="0004344D" w:rsidRPr="00513177">
              <w:rPr>
                <w:rFonts w:asciiTheme="minorHAnsi" w:hAnsiTheme="minorHAnsi"/>
                <w:sz w:val="24"/>
                <w:lang w:eastAsia="en-US"/>
              </w:rPr>
              <w:t xml:space="preserve"> konsulentens habilitet.</w:t>
            </w:r>
          </w:p>
          <w:p w14:paraId="635669C7" w14:textId="406CFC91" w:rsidR="008A46EF" w:rsidRPr="00513177" w:rsidRDefault="008A46EF" w:rsidP="00B6021A">
            <w:pPr>
              <w:rPr>
                <w:rFonts w:asciiTheme="minorHAnsi" w:hAnsiTheme="minorHAnsi"/>
                <w:sz w:val="24"/>
                <w:lang w:eastAsia="en-US"/>
              </w:rPr>
            </w:pPr>
          </w:p>
        </w:tc>
      </w:tr>
      <w:tr w:rsidR="004821B0" w:rsidRPr="00513177" w14:paraId="6880979E" w14:textId="77777777" w:rsidTr="00CA2A8A">
        <w:tc>
          <w:tcPr>
            <w:tcW w:w="1572" w:type="dxa"/>
          </w:tcPr>
          <w:p w14:paraId="1D1092A0" w14:textId="31A26A99" w:rsidR="004821B0" w:rsidRPr="00513177" w:rsidRDefault="001E4E4B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Nytt punkt SSA-B </w:t>
            </w:r>
            <w:r w:rsidR="00A93C17" w:rsidRPr="00513177">
              <w:rPr>
                <w:rFonts w:asciiTheme="minorHAnsi" w:hAnsiTheme="minorHAnsi"/>
                <w:sz w:val="24"/>
                <w:lang w:eastAsia="en-US"/>
              </w:rPr>
              <w:t>9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.</w:t>
            </w:r>
            <w:r w:rsidR="00784F23" w:rsidRPr="00513177">
              <w:rPr>
                <w:rFonts w:asciiTheme="minorHAnsi" w:hAnsiTheme="minorHAnsi"/>
                <w:sz w:val="24"/>
                <w:lang w:eastAsia="en-US"/>
              </w:rPr>
              <w:t>6</w:t>
            </w:r>
          </w:p>
        </w:tc>
        <w:tc>
          <w:tcPr>
            <w:tcW w:w="7778" w:type="dxa"/>
          </w:tcPr>
          <w:p w14:paraId="7BE43D60" w14:textId="77777777" w:rsidR="004821B0" w:rsidRPr="00513177" w:rsidRDefault="001E4E4B" w:rsidP="00407B70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Tilgang til systemer</w:t>
            </w:r>
          </w:p>
          <w:p w14:paraId="06D31B07" w14:textId="58E0D694" w:rsidR="001E4E4B" w:rsidRPr="00513177" w:rsidRDefault="001E4E4B" w:rsidP="001E4E4B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Leverandør skal ikke ha tilgang til </w:t>
            </w:r>
            <w:r w:rsidR="0022322D" w:rsidRPr="00513177">
              <w:rPr>
                <w:rFonts w:asciiTheme="minorHAnsi" w:hAnsiTheme="minorHAnsi"/>
                <w:sz w:val="24"/>
                <w:lang w:eastAsia="en-US"/>
              </w:rPr>
              <w:t>Kundens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datasystemer eller andre systemer, med mindre annet er skriftlig avtalt.</w:t>
            </w:r>
            <w:r w:rsidR="001B18B7">
              <w:rPr>
                <w:rFonts w:asciiTheme="minorHAnsi" w:hAnsiTheme="minorHAnsi"/>
                <w:sz w:val="24"/>
                <w:lang w:eastAsia="en-US"/>
              </w:rPr>
              <w:t xml:space="preserve"> </w:t>
            </w:r>
            <w:r w:rsidR="00C43179">
              <w:rPr>
                <w:rFonts w:asciiTheme="minorHAnsi" w:hAnsiTheme="minorHAnsi"/>
                <w:sz w:val="24"/>
                <w:lang w:eastAsia="en-US"/>
              </w:rPr>
              <w:t>Leverandøren skal bruke Kundens datasystemer i henhold til Vinmo</w:t>
            </w:r>
            <w:r w:rsidR="0040103D">
              <w:rPr>
                <w:rFonts w:asciiTheme="minorHAnsi" w:hAnsiTheme="minorHAnsi"/>
                <w:sz w:val="24"/>
                <w:lang w:eastAsia="en-US"/>
              </w:rPr>
              <w:t xml:space="preserve">nopolets IKT-instruks. </w:t>
            </w:r>
          </w:p>
          <w:p w14:paraId="1FD5CF5B" w14:textId="7E1392E4" w:rsidR="001E4E4B" w:rsidRPr="00513177" w:rsidRDefault="001E4E4B" w:rsidP="00CE360D">
            <w:pPr>
              <w:rPr>
                <w:rFonts w:asciiTheme="minorHAnsi" w:hAnsiTheme="minorHAnsi"/>
                <w:sz w:val="24"/>
                <w:lang w:eastAsia="en-US"/>
              </w:rPr>
            </w:pPr>
          </w:p>
        </w:tc>
      </w:tr>
      <w:tr w:rsidR="001E4E4B" w:rsidRPr="00513177" w14:paraId="7C2A81AA" w14:textId="77777777" w:rsidTr="00CA2A8A">
        <w:tc>
          <w:tcPr>
            <w:tcW w:w="1572" w:type="dxa"/>
          </w:tcPr>
          <w:p w14:paraId="1ECD3583" w14:textId="3A76A80D" w:rsidR="001E4E4B" w:rsidRPr="00513177" w:rsidRDefault="001E4E4B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Nytt punkt SSA-B </w:t>
            </w:r>
            <w:r w:rsidR="00A93C17" w:rsidRPr="00513177">
              <w:rPr>
                <w:rFonts w:asciiTheme="minorHAnsi" w:hAnsiTheme="minorHAnsi"/>
                <w:sz w:val="24"/>
                <w:lang w:eastAsia="en-US"/>
              </w:rPr>
              <w:t>9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.</w:t>
            </w:r>
            <w:r w:rsidR="00784F23" w:rsidRPr="00513177">
              <w:rPr>
                <w:rFonts w:asciiTheme="minorHAnsi" w:hAnsiTheme="minorHAnsi"/>
                <w:sz w:val="24"/>
                <w:lang w:eastAsia="en-US"/>
              </w:rPr>
              <w:t>7</w:t>
            </w:r>
          </w:p>
        </w:tc>
        <w:tc>
          <w:tcPr>
            <w:tcW w:w="7778" w:type="dxa"/>
          </w:tcPr>
          <w:p w14:paraId="74F8424E" w14:textId="77777777" w:rsidR="001E4E4B" w:rsidRPr="00513177" w:rsidRDefault="001E4E4B" w:rsidP="00407B70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Lojalitet</w:t>
            </w:r>
          </w:p>
          <w:p w14:paraId="6AA9C3D4" w14:textId="2F76CCA7" w:rsidR="001E4E4B" w:rsidRPr="00513177" w:rsidRDefault="001E4E4B" w:rsidP="001E4E4B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Leverandør er innforstått med </w:t>
            </w:r>
            <w:r w:rsidR="00665992" w:rsidRPr="00513177">
              <w:rPr>
                <w:rFonts w:asciiTheme="minorHAnsi" w:hAnsiTheme="minorHAnsi"/>
                <w:sz w:val="24"/>
                <w:lang w:eastAsia="en-US"/>
              </w:rPr>
              <w:t>Kundens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behov for utstrakt tillit både hos kunder, eier og ellers i samfunnet. </w:t>
            </w:r>
            <w:r w:rsidR="006C25FC" w:rsidRPr="00513177">
              <w:rPr>
                <w:rFonts w:asciiTheme="minorHAnsi" w:hAnsiTheme="minorHAnsi"/>
                <w:sz w:val="24"/>
                <w:lang w:eastAsia="en-US"/>
              </w:rPr>
              <w:t>Leverandøren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forplikter seg etter dette til å utvise lojalitet i forholdet til </w:t>
            </w:r>
            <w:r w:rsidR="00665992" w:rsidRPr="00513177">
              <w:rPr>
                <w:rFonts w:asciiTheme="minorHAnsi" w:hAnsiTheme="minorHAnsi"/>
                <w:sz w:val="24"/>
                <w:lang w:eastAsia="en-US"/>
              </w:rPr>
              <w:t>Kunden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 i avtaleperioden og senere, herunder aldri å misbruke informasjon eller relasjoner man har fått gjennom utførelsen av oppdrag for </w:t>
            </w:r>
            <w:r w:rsidR="00665992" w:rsidRPr="00513177">
              <w:rPr>
                <w:rFonts w:asciiTheme="minorHAnsi" w:hAnsiTheme="minorHAnsi"/>
                <w:sz w:val="24"/>
                <w:lang w:eastAsia="en-US"/>
              </w:rPr>
              <w:t>Kunden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.</w:t>
            </w:r>
          </w:p>
          <w:p w14:paraId="418A92B2" w14:textId="67D1C17A" w:rsidR="001E4E4B" w:rsidRPr="00513177" w:rsidRDefault="001E4E4B" w:rsidP="00407B70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</w:p>
        </w:tc>
      </w:tr>
      <w:tr w:rsidR="001E4E4B" w:rsidRPr="00513177" w14:paraId="52F66254" w14:textId="77777777" w:rsidTr="00CA2A8A">
        <w:tc>
          <w:tcPr>
            <w:tcW w:w="1572" w:type="dxa"/>
          </w:tcPr>
          <w:p w14:paraId="3061D953" w14:textId="773C552D" w:rsidR="001E4E4B" w:rsidRPr="00513177" w:rsidRDefault="001E4E4B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Nytt punkt SSA-B </w:t>
            </w:r>
            <w:r w:rsidR="00E678A0" w:rsidRPr="00513177">
              <w:rPr>
                <w:rFonts w:asciiTheme="minorHAnsi" w:hAnsiTheme="minorHAnsi"/>
                <w:sz w:val="24"/>
                <w:lang w:eastAsia="en-US"/>
              </w:rPr>
              <w:t>9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.</w:t>
            </w:r>
            <w:r w:rsidR="00784F23" w:rsidRPr="00513177">
              <w:rPr>
                <w:rFonts w:asciiTheme="minorHAnsi" w:hAnsiTheme="minorHAnsi"/>
                <w:sz w:val="24"/>
                <w:lang w:eastAsia="en-US"/>
              </w:rPr>
              <w:t>8</w:t>
            </w:r>
          </w:p>
        </w:tc>
        <w:tc>
          <w:tcPr>
            <w:tcW w:w="7778" w:type="dxa"/>
          </w:tcPr>
          <w:p w14:paraId="4ED595A7" w14:textId="5D85A088" w:rsidR="00F62B0E" w:rsidRPr="00513177" w:rsidRDefault="00F62B0E" w:rsidP="00407B70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Bærekraft og samfunnsansvar</w:t>
            </w:r>
          </w:p>
          <w:p w14:paraId="7A1816D6" w14:textId="28052A7B" w:rsidR="001E4E4B" w:rsidRPr="00513177" w:rsidRDefault="00B23698" w:rsidP="001E4E4B">
            <w:pPr>
              <w:rPr>
                <w:rFonts w:asciiTheme="minorHAnsi" w:eastAsia="SimSun" w:hAnsiTheme="minorHAnsi" w:cs="Verdana"/>
                <w:sz w:val="28"/>
                <w:szCs w:val="28"/>
                <w:lang w:eastAsia="zh-CN"/>
              </w:rPr>
            </w:pPr>
            <w:r w:rsidRPr="00513177">
              <w:rPr>
                <w:rFonts w:asciiTheme="minorHAnsi" w:eastAsia="SimSun" w:hAnsiTheme="minorHAnsi" w:cs="Verdana"/>
                <w:sz w:val="24"/>
                <w:lang w:eastAsia="zh-CN"/>
              </w:rPr>
              <w:t xml:space="preserve">Leverandøren skal gjennom avtaleperioden </w:t>
            </w:r>
            <w:r w:rsidR="00E241C1" w:rsidRPr="00513177">
              <w:rPr>
                <w:rFonts w:asciiTheme="minorHAnsi" w:eastAsia="SimSun" w:hAnsiTheme="minorHAnsi" w:cs="Verdana"/>
                <w:sz w:val="24"/>
                <w:lang w:eastAsia="zh-CN"/>
              </w:rPr>
              <w:t>bidra til e</w:t>
            </w:r>
            <w:r w:rsidR="001E4E4B" w:rsidRPr="00513177">
              <w:rPr>
                <w:rFonts w:asciiTheme="minorHAnsi" w:eastAsia="SimSun" w:hAnsiTheme="minorHAnsi" w:cs="Verdana"/>
                <w:sz w:val="24"/>
                <w:lang w:eastAsia="zh-CN"/>
              </w:rPr>
              <w:t>n bærekraftig utvikling</w:t>
            </w:r>
            <w:r w:rsidR="001E4E4B" w:rsidRPr="00513177">
              <w:rPr>
                <w:rFonts w:asciiTheme="minorHAnsi" w:hAnsiTheme="minorHAnsi" w:cs="Verdana"/>
                <w:sz w:val="24"/>
                <w:lang w:eastAsia="en-US"/>
              </w:rPr>
              <w:t>,</w:t>
            </w:r>
            <w:r w:rsidR="005A3072" w:rsidRPr="00513177">
              <w:rPr>
                <w:rFonts w:asciiTheme="minorHAnsi" w:hAnsiTheme="minorHAnsi" w:cs="Verdana"/>
                <w:sz w:val="24"/>
                <w:lang w:eastAsia="en-US"/>
              </w:rPr>
              <w:t xml:space="preserve"> herunder </w:t>
            </w:r>
            <w:r w:rsidR="00F9417E" w:rsidRPr="00513177">
              <w:rPr>
                <w:rFonts w:asciiTheme="minorHAnsi" w:hAnsiTheme="minorHAnsi" w:cs="Verdana"/>
                <w:sz w:val="24"/>
                <w:lang w:eastAsia="en-US"/>
              </w:rPr>
              <w:t xml:space="preserve">unngå å medvirke til </w:t>
            </w:r>
            <w:r w:rsidR="001E4E4B" w:rsidRPr="00513177">
              <w:rPr>
                <w:rFonts w:asciiTheme="minorHAnsi" w:eastAsia="SimSun" w:hAnsiTheme="minorHAnsi" w:cs="Verdana"/>
                <w:sz w:val="24"/>
                <w:lang w:eastAsia="zh-CN"/>
              </w:rPr>
              <w:t xml:space="preserve">skadevirkninger for lokalsamfunn og miljø. </w:t>
            </w:r>
          </w:p>
          <w:p w14:paraId="759C938C" w14:textId="77777777" w:rsidR="001E4E4B" w:rsidRPr="00513177" w:rsidRDefault="001E4E4B" w:rsidP="001E4E4B">
            <w:pPr>
              <w:rPr>
                <w:rFonts w:asciiTheme="minorHAnsi" w:hAnsiTheme="minorHAnsi"/>
                <w:sz w:val="24"/>
              </w:rPr>
            </w:pPr>
          </w:p>
          <w:p w14:paraId="34DB0FB5" w14:textId="7D1F8FAC" w:rsidR="00536A5F" w:rsidRPr="00513177" w:rsidRDefault="00B77D5E" w:rsidP="00911D5A">
            <w:pPr>
              <w:spacing w:after="240"/>
              <w:rPr>
                <w:rFonts w:asciiTheme="minorHAnsi" w:eastAsia="Calibri" w:hAnsiTheme="minorHAnsi"/>
                <w:sz w:val="24"/>
              </w:rPr>
            </w:pPr>
            <w:r w:rsidRPr="00513177">
              <w:rPr>
                <w:rFonts w:asciiTheme="minorHAnsi" w:eastAsia="Calibri" w:hAnsiTheme="minorHAnsi"/>
                <w:sz w:val="24"/>
              </w:rPr>
              <w:t xml:space="preserve">For å sikre etterlevelse av dette, skal leverandøren ha </w:t>
            </w:r>
            <w:r w:rsidR="00546B21" w:rsidRPr="00513177">
              <w:rPr>
                <w:rFonts w:asciiTheme="minorHAnsi" w:eastAsia="Calibri" w:hAnsiTheme="minorHAnsi"/>
                <w:sz w:val="24"/>
              </w:rPr>
              <w:t>policy og rutiner for å</w:t>
            </w:r>
            <w:r w:rsidR="007532A6" w:rsidRPr="00513177">
              <w:rPr>
                <w:rFonts w:asciiTheme="minorHAnsi" w:eastAsia="Calibri" w:hAnsiTheme="minorHAnsi"/>
                <w:sz w:val="24"/>
              </w:rPr>
              <w:t xml:space="preserve"> </w:t>
            </w:r>
            <w:r w:rsidR="00C637B2" w:rsidRPr="00513177">
              <w:rPr>
                <w:rFonts w:asciiTheme="minorHAnsi" w:eastAsia="Calibri" w:hAnsiTheme="minorHAnsi"/>
                <w:sz w:val="24"/>
              </w:rPr>
              <w:t xml:space="preserve">forebygge og håndtere eventuelle avvik. </w:t>
            </w:r>
            <w:r w:rsidR="00664BCB" w:rsidRPr="00513177">
              <w:rPr>
                <w:rFonts w:asciiTheme="minorHAnsi" w:eastAsia="Calibri" w:hAnsiTheme="minorHAnsi"/>
                <w:sz w:val="24"/>
              </w:rPr>
              <w:t xml:space="preserve">Dersom det blir avdekket alvorlige forhold i strid med punktene nevnt i denne bestemmelse, kan </w:t>
            </w:r>
            <w:r w:rsidR="00451D2F" w:rsidRPr="00513177">
              <w:rPr>
                <w:rFonts w:asciiTheme="minorHAnsi" w:eastAsia="Calibri" w:hAnsiTheme="minorHAnsi"/>
                <w:sz w:val="24"/>
              </w:rPr>
              <w:t xml:space="preserve">Kunden </w:t>
            </w:r>
            <w:r w:rsidR="00664BCB" w:rsidRPr="00513177">
              <w:rPr>
                <w:rFonts w:asciiTheme="minorHAnsi" w:eastAsia="Calibri" w:hAnsiTheme="minorHAnsi"/>
                <w:sz w:val="24"/>
              </w:rPr>
              <w:t>avslutte avtaleforholdet med umiddelbar virkning.</w:t>
            </w:r>
          </w:p>
        </w:tc>
      </w:tr>
      <w:tr w:rsidR="009E76B9" w:rsidRPr="00513177" w14:paraId="5E1EFD77" w14:textId="77777777" w:rsidTr="00CA2A8A">
        <w:tc>
          <w:tcPr>
            <w:tcW w:w="1572" w:type="dxa"/>
          </w:tcPr>
          <w:p w14:paraId="7D3195C2" w14:textId="77777777" w:rsidR="009E76B9" w:rsidRPr="00513177" w:rsidRDefault="009E76B9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Nytt punkt </w:t>
            </w:r>
          </w:p>
          <w:p w14:paraId="47B03704" w14:textId="77777777" w:rsidR="009E76B9" w:rsidRPr="00513177" w:rsidRDefault="009E76B9" w:rsidP="00407B70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4AA52597" w14:textId="55ECFAF7" w:rsidR="009E76B9" w:rsidRPr="00513177" w:rsidRDefault="009E76B9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SSA-B </w:t>
            </w:r>
            <w:r w:rsidR="00E678A0" w:rsidRPr="00513177">
              <w:rPr>
                <w:rFonts w:asciiTheme="minorHAnsi" w:hAnsiTheme="minorHAnsi"/>
                <w:sz w:val="24"/>
                <w:lang w:eastAsia="en-US"/>
              </w:rPr>
              <w:t>9</w:t>
            </w:r>
            <w:r w:rsidRPr="00513177">
              <w:rPr>
                <w:rFonts w:asciiTheme="minorHAnsi" w:hAnsiTheme="minorHAnsi"/>
                <w:sz w:val="24"/>
                <w:lang w:eastAsia="en-US"/>
              </w:rPr>
              <w:t>.</w:t>
            </w:r>
            <w:r w:rsidR="00C416CE" w:rsidRPr="00513177">
              <w:rPr>
                <w:rFonts w:asciiTheme="minorHAnsi" w:hAnsiTheme="minorHAnsi"/>
                <w:sz w:val="24"/>
                <w:lang w:eastAsia="en-US"/>
              </w:rPr>
              <w:t>9</w:t>
            </w:r>
          </w:p>
        </w:tc>
        <w:tc>
          <w:tcPr>
            <w:tcW w:w="7778" w:type="dxa"/>
          </w:tcPr>
          <w:p w14:paraId="139FB9E6" w14:textId="46B7D4E8" w:rsidR="00313AC2" w:rsidRPr="00513177" w:rsidRDefault="00313AC2" w:rsidP="00407B70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Avtaleoppfølging</w:t>
            </w:r>
          </w:p>
          <w:p w14:paraId="3C9FEB9F" w14:textId="4509C0BD" w:rsidR="00313AC2" w:rsidRPr="00513177" w:rsidRDefault="00313AC2" w:rsidP="00407B70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Cs/>
                <w:sz w:val="24"/>
                <w:lang w:eastAsia="en-US"/>
              </w:rPr>
              <w:t xml:space="preserve">Leverandøren plikter å besvare </w:t>
            </w:r>
            <w:r w:rsidR="003B5B64" w:rsidRPr="00513177">
              <w:rPr>
                <w:rFonts w:asciiTheme="minorHAnsi" w:hAnsiTheme="minorHAnsi"/>
                <w:bCs/>
                <w:sz w:val="24"/>
                <w:lang w:eastAsia="en-US"/>
              </w:rPr>
              <w:t>Kundens</w:t>
            </w:r>
            <w:r w:rsidR="002311B4" w:rsidRPr="00513177">
              <w:rPr>
                <w:rFonts w:asciiTheme="minorHAnsi" w:hAnsiTheme="minorHAnsi"/>
                <w:bCs/>
                <w:sz w:val="24"/>
                <w:lang w:eastAsia="en-US"/>
              </w:rPr>
              <w:t xml:space="preserve"> sine forespørsler om leverandøroppfølging. Slik oppfølging vil ta utgangspunkt i leveransens </w:t>
            </w:r>
            <w:r w:rsidR="00E41694" w:rsidRPr="00513177">
              <w:rPr>
                <w:rFonts w:asciiTheme="minorHAnsi" w:hAnsiTheme="minorHAnsi"/>
                <w:bCs/>
                <w:sz w:val="24"/>
                <w:lang w:eastAsia="en-US"/>
              </w:rPr>
              <w:t>etterlevelse av avtalens krav. Oppfølging vil som utgangspunktet kun skje årlig, men kan skje oftere dersom det avdekkes brudd på avtalen.</w:t>
            </w:r>
            <w:r w:rsidR="00492FE6" w:rsidRPr="00513177">
              <w:rPr>
                <w:rFonts w:asciiTheme="minorHAnsi" w:hAnsiTheme="minorHAnsi"/>
                <w:bCs/>
                <w:sz w:val="24"/>
                <w:lang w:eastAsia="en-US"/>
              </w:rPr>
              <w:br/>
            </w:r>
          </w:p>
        </w:tc>
      </w:tr>
      <w:tr w:rsidR="00405B30" w:rsidRPr="00513177" w14:paraId="61447893" w14:textId="77777777" w:rsidTr="00CA2A8A">
        <w:tc>
          <w:tcPr>
            <w:tcW w:w="1572" w:type="dxa"/>
          </w:tcPr>
          <w:p w14:paraId="6C073DEB" w14:textId="77777777" w:rsidR="00405B30" w:rsidRPr="00513177" w:rsidRDefault="00405B30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Nytt punkt </w:t>
            </w:r>
          </w:p>
          <w:p w14:paraId="4D471EA7" w14:textId="77777777" w:rsidR="00405B30" w:rsidRPr="00513177" w:rsidRDefault="00405B30" w:rsidP="00407B70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0A5BB5A4" w14:textId="5400ED99" w:rsidR="00405B30" w:rsidRPr="00513177" w:rsidRDefault="00405B30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SSA-B 9.1</w:t>
            </w:r>
            <w:r w:rsidR="00C416CE" w:rsidRPr="00513177">
              <w:rPr>
                <w:rFonts w:asciiTheme="minorHAnsi" w:hAnsiTheme="minorHAnsi"/>
                <w:sz w:val="24"/>
                <w:lang w:eastAsia="en-US"/>
              </w:rPr>
              <w:t>0</w:t>
            </w:r>
          </w:p>
        </w:tc>
        <w:tc>
          <w:tcPr>
            <w:tcW w:w="7778" w:type="dxa"/>
          </w:tcPr>
          <w:p w14:paraId="3078888C" w14:textId="77777777" w:rsidR="00405B30" w:rsidRPr="00513177" w:rsidRDefault="00405B30" w:rsidP="00407B70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Sanksjonsforskrift Ukraina</w:t>
            </w:r>
          </w:p>
          <w:p w14:paraId="0F794E01" w14:textId="5D8F7B79" w:rsidR="00405B30" w:rsidRPr="00513177" w:rsidRDefault="000A2FE8" w:rsidP="00407B70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Cs/>
                <w:sz w:val="24"/>
                <w:lang w:eastAsia="en-US"/>
              </w:rPr>
              <w:t>Leverandør plikter å ha satt seg inn i, forstått og o</w:t>
            </w:r>
            <w:r w:rsidR="002E7650" w:rsidRPr="00513177">
              <w:rPr>
                <w:rFonts w:asciiTheme="minorHAnsi" w:hAnsiTheme="minorHAnsi"/>
                <w:bCs/>
                <w:sz w:val="24"/>
                <w:lang w:eastAsia="en-US"/>
              </w:rPr>
              <w:t>verholde sanksjonene som følger av</w:t>
            </w:r>
            <w:r w:rsidR="00F538C2">
              <w:rPr>
                <w:rFonts w:asciiTheme="minorHAnsi" w:hAnsiTheme="minorHAnsi"/>
                <w:bCs/>
                <w:sz w:val="24"/>
                <w:lang w:eastAsia="en-US"/>
              </w:rPr>
              <w:t xml:space="preserve"> </w:t>
            </w:r>
            <w:hyperlink r:id="rId11" w:history="1">
              <w:r w:rsidR="00472074" w:rsidRPr="00472074">
                <w:rPr>
                  <w:rStyle w:val="Hyperkobling"/>
                  <w:rFonts w:asciiTheme="minorHAnsi" w:hAnsiTheme="minorHAnsi"/>
                  <w:bCs/>
                  <w:sz w:val="24"/>
                  <w:lang w:eastAsia="en-US"/>
                </w:rPr>
                <w:t xml:space="preserve">Forskrift om restriktive tiltak </w:t>
              </w:r>
              <w:proofErr w:type="gramStart"/>
              <w:r w:rsidR="00472074" w:rsidRPr="00472074">
                <w:rPr>
                  <w:rStyle w:val="Hyperkobling"/>
                  <w:rFonts w:asciiTheme="minorHAnsi" w:hAnsiTheme="minorHAnsi"/>
                  <w:bCs/>
                  <w:sz w:val="24"/>
                  <w:lang w:eastAsia="en-US"/>
                </w:rPr>
                <w:t>vedrørende</w:t>
              </w:r>
              <w:proofErr w:type="gramEnd"/>
              <w:r w:rsidR="00472074" w:rsidRPr="00472074">
                <w:rPr>
                  <w:rStyle w:val="Hyperkobling"/>
                  <w:rFonts w:asciiTheme="minorHAnsi" w:hAnsiTheme="minorHAnsi"/>
                  <w:bCs/>
                  <w:sz w:val="24"/>
                  <w:lang w:eastAsia="en-US"/>
                </w:rPr>
                <w:t xml:space="preserve"> handlinger som undergraver eller truer Ukrainas territorielle integritet, suverenitet, uavhengighet og stabilitet - Lovdata</w:t>
              </w:r>
            </w:hyperlink>
            <w:r w:rsidR="002E7650" w:rsidRPr="00513177">
              <w:rPr>
                <w:rFonts w:asciiTheme="minorHAnsi" w:hAnsiTheme="minorHAnsi"/>
                <w:bCs/>
                <w:sz w:val="24"/>
                <w:lang w:eastAsia="en-US"/>
              </w:rPr>
              <w:t>.</w:t>
            </w:r>
            <w:r w:rsidR="001F04CB" w:rsidRPr="00513177">
              <w:rPr>
                <w:rFonts w:asciiTheme="minorHAnsi" w:hAnsiTheme="minorHAnsi"/>
                <w:bCs/>
                <w:sz w:val="24"/>
                <w:lang w:eastAsia="en-US"/>
              </w:rPr>
              <w:t xml:space="preserve"> </w:t>
            </w:r>
            <w:r w:rsidR="000D0C42">
              <w:rPr>
                <w:rFonts w:asciiTheme="minorHAnsi" w:hAnsiTheme="minorHAnsi"/>
                <w:bCs/>
                <w:sz w:val="24"/>
                <w:lang w:eastAsia="en-US"/>
              </w:rPr>
              <w:t xml:space="preserve">Leverandør </w:t>
            </w:r>
            <w:r w:rsidR="00700EE0">
              <w:rPr>
                <w:rFonts w:asciiTheme="minorHAnsi" w:hAnsiTheme="minorHAnsi"/>
                <w:bCs/>
                <w:sz w:val="24"/>
                <w:lang w:eastAsia="en-US"/>
              </w:rPr>
              <w:t xml:space="preserve">bekrefter at hverken </w:t>
            </w:r>
            <w:r w:rsidR="00700EE0">
              <w:rPr>
                <w:rFonts w:asciiTheme="minorHAnsi" w:hAnsiTheme="minorHAnsi"/>
                <w:bCs/>
                <w:sz w:val="24"/>
                <w:lang w:eastAsia="en-US"/>
              </w:rPr>
              <w:lastRenderedPageBreak/>
              <w:t xml:space="preserve">leverandøren selv eller eventuelle underleverandører står på </w:t>
            </w:r>
            <w:r w:rsidR="000118A9">
              <w:rPr>
                <w:rFonts w:asciiTheme="minorHAnsi" w:hAnsiTheme="minorHAnsi"/>
                <w:bCs/>
                <w:sz w:val="24"/>
                <w:lang w:eastAsia="en-US"/>
              </w:rPr>
              <w:t xml:space="preserve">EUs sanksjonslister. </w:t>
            </w:r>
          </w:p>
          <w:p w14:paraId="3E55179B" w14:textId="77777777" w:rsidR="00D131FD" w:rsidRPr="00513177" w:rsidRDefault="00D131FD" w:rsidP="00407B70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</w:p>
          <w:p w14:paraId="402C5FF9" w14:textId="4E35FC07" w:rsidR="00D131FD" w:rsidRPr="00513177" w:rsidRDefault="00D131FD" w:rsidP="00407B70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Cs/>
                <w:sz w:val="24"/>
                <w:lang w:eastAsia="en-US"/>
              </w:rPr>
              <w:t xml:space="preserve">Leverandør plikter </w:t>
            </w:r>
            <w:r w:rsidR="00EF4D68" w:rsidRPr="00513177">
              <w:rPr>
                <w:rFonts w:asciiTheme="minorHAnsi" w:hAnsiTheme="minorHAnsi"/>
                <w:bCs/>
                <w:sz w:val="24"/>
                <w:lang w:eastAsia="en-US"/>
              </w:rPr>
              <w:t xml:space="preserve">å sørge for </w:t>
            </w:r>
            <w:r w:rsidRPr="00513177">
              <w:rPr>
                <w:rFonts w:asciiTheme="minorHAnsi" w:hAnsiTheme="minorHAnsi"/>
                <w:bCs/>
                <w:sz w:val="24"/>
                <w:lang w:eastAsia="en-US"/>
              </w:rPr>
              <w:t>at de ikke stiller penger eller formuesgoder, verken direkte eller indirekte</w:t>
            </w:r>
            <w:r w:rsidR="003B0836" w:rsidRPr="00513177">
              <w:rPr>
                <w:rFonts w:asciiTheme="minorHAnsi" w:hAnsiTheme="minorHAnsi"/>
                <w:bCs/>
                <w:sz w:val="24"/>
                <w:lang w:eastAsia="en-US"/>
              </w:rPr>
              <w:t>, til rådighet til noen på EUs sanksjonslister. Dette omfatter også det å la penger eller formuesgoder</w:t>
            </w:r>
            <w:r w:rsidR="00EF4D68" w:rsidRPr="00513177">
              <w:rPr>
                <w:rFonts w:asciiTheme="minorHAnsi" w:hAnsiTheme="minorHAnsi"/>
                <w:bCs/>
                <w:sz w:val="24"/>
                <w:lang w:eastAsia="en-US"/>
              </w:rPr>
              <w:t xml:space="preserve"> </w:t>
            </w:r>
            <w:r w:rsidR="003B0836" w:rsidRPr="00513177">
              <w:rPr>
                <w:rFonts w:asciiTheme="minorHAnsi" w:hAnsiTheme="minorHAnsi"/>
                <w:bCs/>
                <w:sz w:val="24"/>
                <w:lang w:eastAsia="en-US"/>
              </w:rPr>
              <w:t>være til fordel for listeførte</w:t>
            </w:r>
            <w:r w:rsidR="008A34A6" w:rsidRPr="00513177">
              <w:rPr>
                <w:rFonts w:asciiTheme="minorHAnsi" w:hAnsiTheme="minorHAnsi"/>
                <w:bCs/>
                <w:sz w:val="24"/>
                <w:lang w:eastAsia="en-US"/>
              </w:rPr>
              <w:t xml:space="preserve">, se EUs konsoliderte liste over personer/enheter underlagt restriksjoner på nettsiden </w:t>
            </w:r>
            <w:hyperlink r:id="rId12" w:history="1">
              <w:r w:rsidR="00AA7E4C" w:rsidRPr="00513177">
                <w:rPr>
                  <w:rStyle w:val="Hyperkobling"/>
                  <w:rFonts w:asciiTheme="minorHAnsi" w:hAnsiTheme="minorHAnsi"/>
                  <w:bCs/>
                  <w:sz w:val="24"/>
                  <w:lang w:eastAsia="en-US"/>
                </w:rPr>
                <w:t>https://data.europa.eu/data/datasets/consolidated-list-of-persons-groups-and-entities-subject-to-eu-financial-sanctions?locale=en</w:t>
              </w:r>
            </w:hyperlink>
            <w:r w:rsidR="00AA7E4C" w:rsidRPr="00513177">
              <w:rPr>
                <w:rFonts w:asciiTheme="minorHAnsi" w:hAnsiTheme="minorHAnsi"/>
                <w:bCs/>
                <w:sz w:val="24"/>
                <w:lang w:eastAsia="en-US"/>
              </w:rPr>
              <w:t>.</w:t>
            </w:r>
          </w:p>
          <w:p w14:paraId="7575A38B" w14:textId="77777777" w:rsidR="00AA7E4C" w:rsidRPr="00513177" w:rsidRDefault="00AA7E4C" w:rsidP="00407B70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</w:p>
          <w:p w14:paraId="22D19A8B" w14:textId="77777777" w:rsidR="00B13921" w:rsidRDefault="00AA7E4C" w:rsidP="00407B70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Cs/>
                <w:sz w:val="24"/>
                <w:lang w:eastAsia="en-US"/>
              </w:rPr>
              <w:t>Leverandør plikter å informere Vinmonopolet dersom det oppdages forhold som kan være i strid med sanksjons</w:t>
            </w:r>
            <w:r w:rsidR="00EF4D68" w:rsidRPr="00513177">
              <w:rPr>
                <w:rFonts w:asciiTheme="minorHAnsi" w:hAnsiTheme="minorHAnsi"/>
                <w:bCs/>
                <w:sz w:val="24"/>
                <w:lang w:eastAsia="en-US"/>
              </w:rPr>
              <w:t xml:space="preserve">forskrift Ukraina. </w:t>
            </w:r>
          </w:p>
          <w:p w14:paraId="7B5404AE" w14:textId="3B5B4189" w:rsidR="00C416CE" w:rsidRPr="00513177" w:rsidRDefault="00C416CE" w:rsidP="00407B70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</w:p>
        </w:tc>
      </w:tr>
      <w:tr w:rsidR="009A4787" w:rsidRPr="00513177" w14:paraId="6BAF8C33" w14:textId="77777777" w:rsidTr="00CA2A8A">
        <w:tc>
          <w:tcPr>
            <w:tcW w:w="1572" w:type="dxa"/>
          </w:tcPr>
          <w:p w14:paraId="22273CEA" w14:textId="77777777" w:rsidR="009A4787" w:rsidRDefault="00C6764D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>
              <w:rPr>
                <w:rFonts w:asciiTheme="minorHAnsi" w:hAnsiTheme="minorHAnsi"/>
                <w:sz w:val="24"/>
                <w:lang w:eastAsia="en-US"/>
              </w:rPr>
              <w:lastRenderedPageBreak/>
              <w:t xml:space="preserve">Nytt punkt </w:t>
            </w:r>
          </w:p>
          <w:p w14:paraId="232F42BB" w14:textId="77777777" w:rsidR="00C6764D" w:rsidRDefault="00C6764D" w:rsidP="00407B70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16EC258C" w14:textId="23C1C087" w:rsidR="00C6764D" w:rsidRPr="00513177" w:rsidRDefault="00C6764D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>
              <w:rPr>
                <w:rFonts w:asciiTheme="minorHAnsi" w:hAnsiTheme="minorHAnsi"/>
                <w:sz w:val="24"/>
                <w:lang w:eastAsia="en-US"/>
              </w:rPr>
              <w:t>SSA-B 9.</w:t>
            </w:r>
            <w:r w:rsidR="00664920">
              <w:rPr>
                <w:rFonts w:asciiTheme="minorHAnsi" w:hAnsiTheme="minorHAnsi"/>
                <w:sz w:val="24"/>
                <w:lang w:eastAsia="en-US"/>
              </w:rPr>
              <w:t>11</w:t>
            </w:r>
          </w:p>
        </w:tc>
        <w:tc>
          <w:tcPr>
            <w:tcW w:w="7778" w:type="dxa"/>
          </w:tcPr>
          <w:p w14:paraId="7C6938A8" w14:textId="3AD825E0" w:rsidR="00664920" w:rsidRPr="00273478" w:rsidRDefault="00B60B2A" w:rsidP="00407B70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lang w:eastAsia="en-US"/>
              </w:rPr>
              <w:t>Etiske retningslinjer for Vinmonopolet</w:t>
            </w:r>
            <w:r w:rsidR="00273478">
              <w:rPr>
                <w:rFonts w:asciiTheme="minorHAnsi" w:hAnsiTheme="minorHAnsi"/>
                <w:b/>
                <w:sz w:val="24"/>
                <w:lang w:eastAsia="en-US"/>
              </w:rPr>
              <w:t xml:space="preserve">, jf. Bilag </w:t>
            </w:r>
            <w:r w:rsidR="00774646">
              <w:rPr>
                <w:rFonts w:asciiTheme="minorHAnsi" w:hAnsiTheme="minorHAnsi"/>
                <w:b/>
                <w:sz w:val="24"/>
                <w:lang w:eastAsia="en-US"/>
              </w:rPr>
              <w:t>8</w:t>
            </w:r>
            <w:r w:rsidR="008C47BE">
              <w:rPr>
                <w:rFonts w:asciiTheme="minorHAnsi" w:hAnsiTheme="minorHAnsi"/>
                <w:b/>
                <w:sz w:val="24"/>
                <w:lang w:eastAsia="en-US"/>
              </w:rPr>
              <w:t>.</w:t>
            </w:r>
          </w:p>
        </w:tc>
      </w:tr>
      <w:tr w:rsidR="00C416CE" w:rsidRPr="00513177" w14:paraId="47F17F77" w14:textId="77777777" w:rsidTr="00CA2A8A">
        <w:tc>
          <w:tcPr>
            <w:tcW w:w="1572" w:type="dxa"/>
          </w:tcPr>
          <w:p w14:paraId="6D866CA1" w14:textId="77777777" w:rsidR="00C416CE" w:rsidRPr="00513177" w:rsidRDefault="00C416CE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 xml:space="preserve">Nytt punkt </w:t>
            </w:r>
          </w:p>
          <w:p w14:paraId="48A27B88" w14:textId="77777777" w:rsidR="00C416CE" w:rsidRPr="00513177" w:rsidRDefault="00C416CE" w:rsidP="00407B70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24FCB2F7" w14:textId="39B7DA0E" w:rsidR="00C416CE" w:rsidRPr="00513177" w:rsidRDefault="00C416CE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sz w:val="24"/>
                <w:lang w:eastAsia="en-US"/>
              </w:rPr>
              <w:t>SSA-B 9.1</w:t>
            </w:r>
            <w:r w:rsidR="00664920">
              <w:rPr>
                <w:rFonts w:asciiTheme="minorHAnsi" w:hAnsiTheme="minorHAnsi"/>
                <w:sz w:val="24"/>
                <w:lang w:eastAsia="en-US"/>
              </w:rPr>
              <w:t>2</w:t>
            </w:r>
          </w:p>
        </w:tc>
        <w:tc>
          <w:tcPr>
            <w:tcW w:w="7778" w:type="dxa"/>
          </w:tcPr>
          <w:p w14:paraId="0D6A7404" w14:textId="52D4E236" w:rsidR="00717068" w:rsidRPr="00513177" w:rsidRDefault="00B60B2A" w:rsidP="00B60B2A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  <w:r w:rsidRPr="00513177">
              <w:rPr>
                <w:rFonts w:asciiTheme="minorHAnsi" w:hAnsiTheme="minorHAnsi"/>
                <w:b/>
                <w:sz w:val="24"/>
                <w:lang w:eastAsia="en-US"/>
              </w:rPr>
              <w:t>Kontraktsvilkår for ivaretakelse av grunnleggende menneskerettigheter i leverandørkjeden</w:t>
            </w:r>
            <w:r>
              <w:rPr>
                <w:rFonts w:asciiTheme="minorHAnsi" w:hAnsiTheme="minorHAnsi"/>
                <w:b/>
                <w:sz w:val="24"/>
                <w:lang w:eastAsia="en-US"/>
              </w:rPr>
              <w:t xml:space="preserve">, jf. </w:t>
            </w:r>
            <w:r w:rsidRPr="00DE5AC2">
              <w:rPr>
                <w:rFonts w:asciiTheme="minorHAnsi" w:hAnsiTheme="minorHAnsi"/>
                <w:b/>
                <w:sz w:val="24"/>
                <w:lang w:eastAsia="en-US"/>
              </w:rPr>
              <w:t xml:space="preserve">Bilag </w:t>
            </w:r>
            <w:r w:rsidR="00740DBA">
              <w:rPr>
                <w:rFonts w:asciiTheme="minorHAnsi" w:hAnsiTheme="minorHAnsi"/>
                <w:b/>
                <w:sz w:val="24"/>
                <w:lang w:eastAsia="en-US"/>
              </w:rPr>
              <w:t>9</w:t>
            </w:r>
            <w:r>
              <w:rPr>
                <w:rFonts w:asciiTheme="minorHAnsi" w:hAnsiTheme="minorHAnsi"/>
                <w:b/>
                <w:sz w:val="24"/>
                <w:lang w:eastAsia="en-US"/>
              </w:rPr>
              <w:t xml:space="preserve">. </w:t>
            </w:r>
            <w:r w:rsidRPr="00DE5AC2">
              <w:rPr>
                <w:rFonts w:asciiTheme="minorHAnsi" w:hAnsiTheme="minorHAnsi"/>
                <w:sz w:val="24"/>
                <w:lang w:eastAsia="en-US"/>
              </w:rPr>
              <w:br/>
            </w:r>
          </w:p>
        </w:tc>
      </w:tr>
      <w:tr w:rsidR="00664920" w:rsidRPr="00513177" w14:paraId="21DC73D0" w14:textId="77777777" w:rsidTr="00CA2A8A">
        <w:tc>
          <w:tcPr>
            <w:tcW w:w="1572" w:type="dxa"/>
          </w:tcPr>
          <w:p w14:paraId="2B890943" w14:textId="77777777" w:rsidR="00664920" w:rsidRDefault="00664920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>
              <w:rPr>
                <w:rFonts w:asciiTheme="minorHAnsi" w:hAnsiTheme="minorHAnsi"/>
                <w:sz w:val="24"/>
                <w:lang w:eastAsia="en-US"/>
              </w:rPr>
              <w:t xml:space="preserve">Nytt punkt </w:t>
            </w:r>
          </w:p>
          <w:p w14:paraId="6909806D" w14:textId="77777777" w:rsidR="00664920" w:rsidRDefault="00664920" w:rsidP="00407B70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66BAA579" w14:textId="6E467088" w:rsidR="00664920" w:rsidRPr="00513177" w:rsidRDefault="00664920" w:rsidP="00407B70">
            <w:pPr>
              <w:rPr>
                <w:rFonts w:asciiTheme="minorHAnsi" w:hAnsiTheme="minorHAnsi"/>
                <w:sz w:val="24"/>
                <w:lang w:eastAsia="en-US"/>
              </w:rPr>
            </w:pPr>
            <w:r>
              <w:rPr>
                <w:rFonts w:asciiTheme="minorHAnsi" w:hAnsiTheme="minorHAnsi"/>
                <w:sz w:val="24"/>
                <w:lang w:eastAsia="en-US"/>
              </w:rPr>
              <w:t>SSA-B 9.13</w:t>
            </w:r>
          </w:p>
        </w:tc>
        <w:tc>
          <w:tcPr>
            <w:tcW w:w="7778" w:type="dxa"/>
          </w:tcPr>
          <w:p w14:paraId="2032D876" w14:textId="77777777" w:rsidR="00664920" w:rsidRDefault="00664920" w:rsidP="00407B70">
            <w:pPr>
              <w:rPr>
                <w:rFonts w:asciiTheme="minorHAnsi" w:hAnsiTheme="minorHAnsi"/>
                <w:b/>
                <w:sz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lang w:eastAsia="en-US"/>
              </w:rPr>
              <w:t xml:space="preserve">Code </w:t>
            </w:r>
            <w:proofErr w:type="spellStart"/>
            <w:r>
              <w:rPr>
                <w:rFonts w:asciiTheme="minorHAnsi" w:hAnsiTheme="minorHAnsi"/>
                <w:b/>
                <w:sz w:val="24"/>
                <w:lang w:eastAsia="en-US"/>
              </w:rPr>
              <w:t>of</w:t>
            </w:r>
            <w:proofErr w:type="spellEnd"/>
            <w:r>
              <w:rPr>
                <w:rFonts w:asciiTheme="minorHAnsi" w:hAnsiTheme="minorHAnsi"/>
                <w:b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lang w:eastAsia="en-US"/>
              </w:rPr>
              <w:t>conduct</w:t>
            </w:r>
            <w:proofErr w:type="spellEnd"/>
          </w:p>
          <w:p w14:paraId="55D8F9D5" w14:textId="27FD842C" w:rsidR="00664920" w:rsidRDefault="000948C6" w:rsidP="00512783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  <w:proofErr w:type="spellStart"/>
            <w:r>
              <w:rPr>
                <w:rFonts w:asciiTheme="minorHAnsi" w:hAnsiTheme="minorHAnsi"/>
                <w:bCs/>
                <w:sz w:val="24"/>
                <w:lang w:eastAsia="en-US"/>
              </w:rPr>
              <w:t>Amfori</w:t>
            </w:r>
            <w:proofErr w:type="spellEnd"/>
            <w:r>
              <w:rPr>
                <w:rFonts w:asciiTheme="minorHAnsi" w:hAnsiTheme="minorHAnsi"/>
                <w:bCs/>
                <w:sz w:val="24"/>
                <w:lang w:eastAsia="en-US"/>
              </w:rPr>
              <w:t xml:space="preserve"> BSCI Code </w:t>
            </w:r>
            <w:proofErr w:type="spellStart"/>
            <w:r>
              <w:rPr>
                <w:rFonts w:asciiTheme="minorHAnsi" w:hAnsiTheme="minorHAnsi"/>
                <w:bCs/>
                <w:sz w:val="24"/>
                <w:lang w:eastAsia="en-US"/>
              </w:rPr>
              <w:t>of</w:t>
            </w:r>
            <w:proofErr w:type="spellEnd"/>
            <w:r>
              <w:rPr>
                <w:rFonts w:asciiTheme="minorHAnsi" w:hAnsiTheme="minorHAnsi"/>
                <w:bCs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Cs/>
                <w:sz w:val="24"/>
                <w:lang w:eastAsia="en-US"/>
              </w:rPr>
              <w:t>Conduct</w:t>
            </w:r>
            <w:proofErr w:type="spellEnd"/>
            <w:r w:rsidR="00784420">
              <w:rPr>
                <w:rFonts w:asciiTheme="minorHAnsi" w:hAnsiTheme="minorHAnsi"/>
                <w:bCs/>
                <w:sz w:val="24"/>
                <w:lang w:eastAsia="en-US"/>
              </w:rPr>
              <w:t xml:space="preserve"> </w:t>
            </w:r>
            <w:r>
              <w:rPr>
                <w:rFonts w:asciiTheme="minorHAnsi" w:hAnsiTheme="minorHAnsi"/>
                <w:bCs/>
                <w:sz w:val="24"/>
                <w:lang w:eastAsia="en-US"/>
              </w:rPr>
              <w:t xml:space="preserve">gjelder for </w:t>
            </w:r>
            <w:r w:rsidR="00FB7194">
              <w:rPr>
                <w:rFonts w:asciiTheme="minorHAnsi" w:hAnsiTheme="minorHAnsi"/>
                <w:bCs/>
                <w:sz w:val="24"/>
                <w:lang w:eastAsia="en-US"/>
              </w:rPr>
              <w:t xml:space="preserve">leverandøren og </w:t>
            </w:r>
            <w:r w:rsidR="00784420">
              <w:rPr>
                <w:rFonts w:asciiTheme="minorHAnsi" w:hAnsiTheme="minorHAnsi"/>
                <w:bCs/>
                <w:sz w:val="24"/>
                <w:lang w:eastAsia="en-US"/>
              </w:rPr>
              <w:t>andre kontraktsparter som inngår i leveransen, herunder underleverandører</w:t>
            </w:r>
            <w:r w:rsidR="003B2499">
              <w:rPr>
                <w:rFonts w:asciiTheme="minorHAnsi" w:hAnsiTheme="minorHAnsi"/>
                <w:bCs/>
                <w:sz w:val="24"/>
                <w:lang w:eastAsia="en-US"/>
              </w:rPr>
              <w:t xml:space="preserve">, jf. </w:t>
            </w:r>
            <w:r w:rsidR="003B2499" w:rsidRPr="003B2499">
              <w:rPr>
                <w:rFonts w:asciiTheme="minorHAnsi" w:hAnsiTheme="minorHAnsi"/>
                <w:b/>
                <w:sz w:val="24"/>
                <w:lang w:eastAsia="en-US"/>
              </w:rPr>
              <w:t xml:space="preserve">Bilag </w:t>
            </w:r>
            <w:r w:rsidR="00740DBA">
              <w:rPr>
                <w:rFonts w:asciiTheme="minorHAnsi" w:hAnsiTheme="minorHAnsi"/>
                <w:b/>
                <w:sz w:val="24"/>
                <w:lang w:eastAsia="en-US"/>
              </w:rPr>
              <w:t>1</w:t>
            </w:r>
            <w:r w:rsidR="00C4777C">
              <w:rPr>
                <w:rFonts w:asciiTheme="minorHAnsi" w:hAnsiTheme="minorHAnsi"/>
                <w:b/>
                <w:sz w:val="24"/>
                <w:lang w:eastAsia="en-US"/>
              </w:rPr>
              <w:t>0</w:t>
            </w:r>
            <w:r w:rsidR="00784420">
              <w:rPr>
                <w:rFonts w:asciiTheme="minorHAnsi" w:hAnsiTheme="minorHAnsi"/>
                <w:bCs/>
                <w:sz w:val="24"/>
                <w:lang w:eastAsia="en-US"/>
              </w:rPr>
              <w:t xml:space="preserve">. </w:t>
            </w:r>
            <w:r w:rsidR="002A3EB8">
              <w:rPr>
                <w:rFonts w:asciiTheme="minorHAnsi" w:hAnsiTheme="minorHAnsi"/>
                <w:sz w:val="24"/>
                <w:lang w:eastAsia="en-US"/>
              </w:rPr>
              <w:t xml:space="preserve">Det er leverandørens ansvar å videreføre disse i avtaler med eventuelle underleverandører. </w:t>
            </w:r>
          </w:p>
          <w:p w14:paraId="7F79547C" w14:textId="77777777" w:rsidR="00512783" w:rsidRDefault="00512783" w:rsidP="00512783">
            <w:pPr>
              <w:rPr>
                <w:rFonts w:asciiTheme="minorHAnsi" w:hAnsiTheme="minorHAnsi"/>
                <w:bCs/>
                <w:sz w:val="24"/>
                <w:lang w:eastAsia="en-US"/>
              </w:rPr>
            </w:pPr>
          </w:p>
          <w:p w14:paraId="6CAB1068" w14:textId="0DA7E32B" w:rsidR="00512783" w:rsidRDefault="00512783" w:rsidP="00512783">
            <w:pPr>
              <w:rPr>
                <w:rFonts w:asciiTheme="minorHAnsi" w:hAnsiTheme="minorHAnsi"/>
                <w:sz w:val="24"/>
                <w:lang w:eastAsia="en-US"/>
              </w:rPr>
            </w:pPr>
            <w:r>
              <w:rPr>
                <w:rFonts w:asciiTheme="minorHAnsi" w:hAnsiTheme="minorHAnsi"/>
                <w:sz w:val="24"/>
                <w:lang w:eastAsia="en-US"/>
              </w:rPr>
              <w:t xml:space="preserve">Dersom leverandøren blir klar over forhold i strid med </w:t>
            </w:r>
            <w:r w:rsidR="00A955C4">
              <w:rPr>
                <w:rFonts w:asciiTheme="minorHAnsi" w:hAnsiTheme="minorHAnsi"/>
                <w:sz w:val="24"/>
                <w:lang w:eastAsia="en-US"/>
              </w:rPr>
              <w:t xml:space="preserve">Code </w:t>
            </w:r>
            <w:proofErr w:type="spellStart"/>
            <w:r w:rsidR="00A955C4">
              <w:rPr>
                <w:rFonts w:asciiTheme="minorHAnsi" w:hAnsiTheme="minorHAnsi"/>
                <w:sz w:val="24"/>
                <w:lang w:eastAsia="en-US"/>
              </w:rPr>
              <w:t>of</w:t>
            </w:r>
            <w:proofErr w:type="spellEnd"/>
            <w:r w:rsidR="00A955C4">
              <w:rPr>
                <w:rFonts w:asciiTheme="minorHAnsi" w:hAnsiTheme="minorHAnsi"/>
                <w:sz w:val="24"/>
                <w:lang w:eastAsia="en-US"/>
              </w:rPr>
              <w:t xml:space="preserve"> </w:t>
            </w:r>
            <w:proofErr w:type="spellStart"/>
            <w:r w:rsidR="00A955C4">
              <w:rPr>
                <w:rFonts w:asciiTheme="minorHAnsi" w:hAnsiTheme="minorHAnsi"/>
                <w:sz w:val="24"/>
                <w:lang w:eastAsia="en-US"/>
              </w:rPr>
              <w:t>Conduct</w:t>
            </w:r>
            <w:proofErr w:type="spellEnd"/>
            <w:r>
              <w:rPr>
                <w:rFonts w:asciiTheme="minorHAnsi" w:hAnsiTheme="minorHAnsi"/>
                <w:sz w:val="24"/>
                <w:lang w:eastAsia="en-US"/>
              </w:rPr>
              <w:t xml:space="preserve">, skal leverandøren rapportere dette til oppdragsgiver uten ugrunnet opphold. </w:t>
            </w:r>
          </w:p>
          <w:p w14:paraId="79A14D41" w14:textId="77777777" w:rsidR="00512783" w:rsidRDefault="00512783" w:rsidP="00512783">
            <w:pPr>
              <w:rPr>
                <w:rFonts w:asciiTheme="minorHAnsi" w:hAnsiTheme="minorHAnsi"/>
                <w:sz w:val="24"/>
                <w:lang w:eastAsia="en-US"/>
              </w:rPr>
            </w:pPr>
          </w:p>
          <w:p w14:paraId="216B0646" w14:textId="687CD89F" w:rsidR="00512783" w:rsidRPr="00512783" w:rsidRDefault="00512783" w:rsidP="00512783">
            <w:pPr>
              <w:rPr>
                <w:rFonts w:asciiTheme="minorHAnsi" w:hAnsiTheme="minorHAnsi"/>
                <w:sz w:val="24"/>
                <w:lang w:eastAsia="en-US"/>
              </w:rPr>
            </w:pPr>
            <w:r>
              <w:rPr>
                <w:rFonts w:asciiTheme="minorHAnsi" w:hAnsiTheme="minorHAnsi"/>
                <w:sz w:val="24"/>
                <w:lang w:eastAsia="en-US"/>
              </w:rPr>
              <w:t xml:space="preserve">Ved brudd på </w:t>
            </w:r>
            <w:r w:rsidR="00A955C4">
              <w:rPr>
                <w:rFonts w:asciiTheme="minorHAnsi" w:hAnsiTheme="minorHAnsi"/>
                <w:sz w:val="24"/>
                <w:lang w:eastAsia="en-US"/>
              </w:rPr>
              <w:t xml:space="preserve">Code </w:t>
            </w:r>
            <w:proofErr w:type="spellStart"/>
            <w:r w:rsidR="00A955C4">
              <w:rPr>
                <w:rFonts w:asciiTheme="minorHAnsi" w:hAnsiTheme="minorHAnsi"/>
                <w:sz w:val="24"/>
                <w:lang w:eastAsia="en-US"/>
              </w:rPr>
              <w:t>of</w:t>
            </w:r>
            <w:proofErr w:type="spellEnd"/>
            <w:r w:rsidR="00A955C4">
              <w:rPr>
                <w:rFonts w:asciiTheme="minorHAnsi" w:hAnsiTheme="minorHAnsi"/>
                <w:sz w:val="24"/>
                <w:lang w:eastAsia="en-US"/>
              </w:rPr>
              <w:t xml:space="preserve"> </w:t>
            </w:r>
            <w:proofErr w:type="spellStart"/>
            <w:r w:rsidR="00A955C4">
              <w:rPr>
                <w:rFonts w:asciiTheme="minorHAnsi" w:hAnsiTheme="minorHAnsi"/>
                <w:sz w:val="24"/>
                <w:lang w:eastAsia="en-US"/>
              </w:rPr>
              <w:t>Conduct</w:t>
            </w:r>
            <w:proofErr w:type="spellEnd"/>
            <w:r>
              <w:rPr>
                <w:rFonts w:asciiTheme="minorHAnsi" w:hAnsiTheme="minorHAnsi"/>
                <w:sz w:val="24"/>
                <w:lang w:eastAsia="en-US"/>
              </w:rPr>
              <w:t xml:space="preserve">, gjelder sanksjonsbestemmelser i hovedkontrakten. </w:t>
            </w:r>
          </w:p>
        </w:tc>
      </w:tr>
    </w:tbl>
    <w:p w14:paraId="635669DA" w14:textId="77777777" w:rsidR="00E15FA2" w:rsidRPr="00513177" w:rsidRDefault="00E15FA2" w:rsidP="00FB131C">
      <w:pPr>
        <w:rPr>
          <w:rFonts w:ascii="Times New Roman" w:hAnsi="Times New Roman"/>
        </w:rPr>
      </w:pPr>
    </w:p>
    <w:p w14:paraId="75E304D2" w14:textId="00967D5D" w:rsidR="00F4315E" w:rsidRPr="00462B6C" w:rsidRDefault="00F4315E" w:rsidP="00FB131C">
      <w:pPr>
        <w:rPr>
          <w:rFonts w:ascii="Times New Roman" w:hAnsi="Times New Roman"/>
        </w:rPr>
      </w:pPr>
    </w:p>
    <w:sectPr w:rsidR="00F4315E" w:rsidRPr="00462B6C" w:rsidSect="00D44917">
      <w:headerReference w:type="default" r:id="rId13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EEAFD" w14:textId="77777777" w:rsidR="008019FC" w:rsidRDefault="008019FC" w:rsidP="00D44917">
      <w:r>
        <w:separator/>
      </w:r>
    </w:p>
  </w:endnote>
  <w:endnote w:type="continuationSeparator" w:id="0">
    <w:p w14:paraId="0F2FE3F9" w14:textId="77777777" w:rsidR="008019FC" w:rsidRDefault="008019FC" w:rsidP="00D44917">
      <w:r>
        <w:continuationSeparator/>
      </w:r>
    </w:p>
  </w:endnote>
  <w:endnote w:type="continuationNotice" w:id="1">
    <w:p w14:paraId="0C3D5D2A" w14:textId="77777777" w:rsidR="008019FC" w:rsidRDefault="00801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6008E" w14:textId="77777777" w:rsidR="008019FC" w:rsidRDefault="008019FC" w:rsidP="00D44917">
      <w:r>
        <w:separator/>
      </w:r>
    </w:p>
  </w:footnote>
  <w:footnote w:type="continuationSeparator" w:id="0">
    <w:p w14:paraId="792EE3F3" w14:textId="77777777" w:rsidR="008019FC" w:rsidRDefault="008019FC" w:rsidP="00D44917">
      <w:r>
        <w:continuationSeparator/>
      </w:r>
    </w:p>
  </w:footnote>
  <w:footnote w:type="continuationNotice" w:id="1">
    <w:p w14:paraId="73F9490C" w14:textId="77777777" w:rsidR="008019FC" w:rsidRDefault="008019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669DF" w14:textId="77777777" w:rsidR="00D44917" w:rsidRDefault="00D44917">
    <w:pPr>
      <w:pStyle w:val="Topptekst"/>
    </w:pPr>
  </w:p>
  <w:p w14:paraId="635669E0" w14:textId="77777777" w:rsidR="00D44917" w:rsidRDefault="00D44917">
    <w:pPr>
      <w:pStyle w:val="Topptekst"/>
    </w:pPr>
  </w:p>
  <w:p w14:paraId="635669E1" w14:textId="2276C4C1" w:rsidR="00D44917" w:rsidRDefault="00D44917">
    <w:pPr>
      <w:pStyle w:val="Topptekst"/>
    </w:pPr>
  </w:p>
  <w:p w14:paraId="635669E2" w14:textId="20352A72" w:rsidR="00D44917" w:rsidRDefault="00D44917">
    <w:pPr>
      <w:pStyle w:val="Topptekst"/>
    </w:pPr>
  </w:p>
  <w:p w14:paraId="635669E3" w14:textId="4166DD68" w:rsidR="00D44917" w:rsidRDefault="009F4B90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A143D21" wp14:editId="2248B417">
          <wp:simplePos x="0" y="0"/>
          <wp:positionH relativeFrom="margin">
            <wp:align>center</wp:align>
          </wp:positionH>
          <wp:positionV relativeFrom="page">
            <wp:posOffset>1104265</wp:posOffset>
          </wp:positionV>
          <wp:extent cx="503555" cy="496570"/>
          <wp:effectExtent l="0" t="0" r="0" b="0"/>
          <wp:wrapNone/>
          <wp:docPr id="9" name="Picture 9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lose up of a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555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669E4" w14:textId="2DFF10E1" w:rsidR="00D44917" w:rsidRDefault="00D44917">
    <w:pPr>
      <w:pStyle w:val="Topptekst"/>
    </w:pPr>
  </w:p>
  <w:p w14:paraId="635669E5" w14:textId="77777777" w:rsidR="00D44917" w:rsidRDefault="00D44917">
    <w:pPr>
      <w:pStyle w:val="Topptekst"/>
    </w:pPr>
  </w:p>
  <w:p w14:paraId="635669E6" w14:textId="398BEA96" w:rsidR="00D44917" w:rsidRDefault="00D44917">
    <w:pPr>
      <w:pStyle w:val="Topptekst"/>
    </w:pPr>
  </w:p>
  <w:p w14:paraId="635669E7" w14:textId="53727462" w:rsidR="00D44917" w:rsidRDefault="00D4491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77A389C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24E1DCB"/>
    <w:multiLevelType w:val="hybridMultilevel"/>
    <w:tmpl w:val="616CF7BC"/>
    <w:lvl w:ilvl="0" w:tplc="0409000F">
      <w:start w:val="1"/>
      <w:numFmt w:val="decimal"/>
      <w:lvlText w:val="%1.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A40376"/>
    <w:multiLevelType w:val="singleLevel"/>
    <w:tmpl w:val="FA1A44FA"/>
    <w:lvl w:ilvl="0">
      <w:start w:val="1"/>
      <w:numFmt w:val="decimal"/>
      <w:pStyle w:val="Liste"/>
      <w:lvlText w:val="%1)"/>
      <w:lvlJc w:val="left"/>
      <w:pPr>
        <w:ind w:left="360" w:hanging="360"/>
      </w:pPr>
      <w:rPr>
        <w:rFonts w:hint="default"/>
      </w:rPr>
    </w:lvl>
  </w:abstractNum>
  <w:abstractNum w:abstractNumId="4" w15:restartNumberingAfterBreak="0">
    <w:nsid w:val="5D444EB2"/>
    <w:multiLevelType w:val="multilevel"/>
    <w:tmpl w:val="A4782C22"/>
    <w:lvl w:ilvl="0">
      <w:start w:val="1"/>
      <w:numFmt w:val="decimal"/>
      <w:lvlText w:val="%1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EE377EA"/>
    <w:multiLevelType w:val="hybridMultilevel"/>
    <w:tmpl w:val="BF6E676C"/>
    <w:lvl w:ilvl="0" w:tplc="3460ABEA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342890">
    <w:abstractNumId w:val="0"/>
  </w:num>
  <w:num w:numId="2" w16cid:durableId="232590779">
    <w:abstractNumId w:val="1"/>
  </w:num>
  <w:num w:numId="3" w16cid:durableId="1662734053">
    <w:abstractNumId w:val="4"/>
  </w:num>
  <w:num w:numId="4" w16cid:durableId="2122528647">
    <w:abstractNumId w:val="3"/>
  </w:num>
  <w:num w:numId="5" w16cid:durableId="148864831">
    <w:abstractNumId w:val="5"/>
  </w:num>
  <w:num w:numId="6" w16cid:durableId="58138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31C"/>
    <w:rsid w:val="00000D29"/>
    <w:rsid w:val="00002D0F"/>
    <w:rsid w:val="000118A9"/>
    <w:rsid w:val="00023401"/>
    <w:rsid w:val="00031FE4"/>
    <w:rsid w:val="00035F90"/>
    <w:rsid w:val="000365C8"/>
    <w:rsid w:val="00041ECA"/>
    <w:rsid w:val="000429D8"/>
    <w:rsid w:val="0004344D"/>
    <w:rsid w:val="00043592"/>
    <w:rsid w:val="0005109C"/>
    <w:rsid w:val="00051992"/>
    <w:rsid w:val="00060F8C"/>
    <w:rsid w:val="00081806"/>
    <w:rsid w:val="00087CE7"/>
    <w:rsid w:val="000948C6"/>
    <w:rsid w:val="00095610"/>
    <w:rsid w:val="00097A5F"/>
    <w:rsid w:val="000A0E45"/>
    <w:rsid w:val="000A1B10"/>
    <w:rsid w:val="000A2FE8"/>
    <w:rsid w:val="000B4983"/>
    <w:rsid w:val="000C30BA"/>
    <w:rsid w:val="000C6FDD"/>
    <w:rsid w:val="000D0C42"/>
    <w:rsid w:val="000D0F34"/>
    <w:rsid w:val="000D56AC"/>
    <w:rsid w:val="000F396B"/>
    <w:rsid w:val="000F3ADF"/>
    <w:rsid w:val="000F3EFF"/>
    <w:rsid w:val="001020B0"/>
    <w:rsid w:val="00123830"/>
    <w:rsid w:val="001304C4"/>
    <w:rsid w:val="00131F0B"/>
    <w:rsid w:val="00152D4C"/>
    <w:rsid w:val="00157EB0"/>
    <w:rsid w:val="001611A3"/>
    <w:rsid w:val="00163A20"/>
    <w:rsid w:val="00176E3A"/>
    <w:rsid w:val="0017775B"/>
    <w:rsid w:val="001861A3"/>
    <w:rsid w:val="00187796"/>
    <w:rsid w:val="0019681C"/>
    <w:rsid w:val="001A2482"/>
    <w:rsid w:val="001A2CD6"/>
    <w:rsid w:val="001A349E"/>
    <w:rsid w:val="001A35E3"/>
    <w:rsid w:val="001A3AB6"/>
    <w:rsid w:val="001A599E"/>
    <w:rsid w:val="001A7456"/>
    <w:rsid w:val="001A7C64"/>
    <w:rsid w:val="001B18B7"/>
    <w:rsid w:val="001C6E07"/>
    <w:rsid w:val="001C736C"/>
    <w:rsid w:val="001E4E4B"/>
    <w:rsid w:val="001F04CB"/>
    <w:rsid w:val="001F08F7"/>
    <w:rsid w:val="001F71DA"/>
    <w:rsid w:val="00212C5F"/>
    <w:rsid w:val="0022322D"/>
    <w:rsid w:val="002261DF"/>
    <w:rsid w:val="00226B78"/>
    <w:rsid w:val="00227DC6"/>
    <w:rsid w:val="00230208"/>
    <w:rsid w:val="002311B4"/>
    <w:rsid w:val="00236A44"/>
    <w:rsid w:val="00253BD8"/>
    <w:rsid w:val="002541A3"/>
    <w:rsid w:val="00254F3F"/>
    <w:rsid w:val="00256914"/>
    <w:rsid w:val="00262177"/>
    <w:rsid w:val="0026433A"/>
    <w:rsid w:val="00273478"/>
    <w:rsid w:val="00274CF2"/>
    <w:rsid w:val="00276F7A"/>
    <w:rsid w:val="00283B58"/>
    <w:rsid w:val="00296F8F"/>
    <w:rsid w:val="002A3E3B"/>
    <w:rsid w:val="002A3EB8"/>
    <w:rsid w:val="002C25A0"/>
    <w:rsid w:val="002C69DF"/>
    <w:rsid w:val="002E2315"/>
    <w:rsid w:val="002E65EA"/>
    <w:rsid w:val="002E7650"/>
    <w:rsid w:val="00313AC2"/>
    <w:rsid w:val="0031762A"/>
    <w:rsid w:val="00330B32"/>
    <w:rsid w:val="003335F2"/>
    <w:rsid w:val="00335679"/>
    <w:rsid w:val="0034341C"/>
    <w:rsid w:val="003510AB"/>
    <w:rsid w:val="00356D96"/>
    <w:rsid w:val="003611B5"/>
    <w:rsid w:val="003626EC"/>
    <w:rsid w:val="0036584D"/>
    <w:rsid w:val="00371339"/>
    <w:rsid w:val="00375A98"/>
    <w:rsid w:val="0038023C"/>
    <w:rsid w:val="00385278"/>
    <w:rsid w:val="00391433"/>
    <w:rsid w:val="003972EA"/>
    <w:rsid w:val="003B0836"/>
    <w:rsid w:val="003B2499"/>
    <w:rsid w:val="003B5B64"/>
    <w:rsid w:val="003B5B8E"/>
    <w:rsid w:val="003C3DA9"/>
    <w:rsid w:val="003D03CC"/>
    <w:rsid w:val="003E0059"/>
    <w:rsid w:val="003E7D44"/>
    <w:rsid w:val="003F59A8"/>
    <w:rsid w:val="0040103D"/>
    <w:rsid w:val="004023D1"/>
    <w:rsid w:val="00405B30"/>
    <w:rsid w:val="00407B70"/>
    <w:rsid w:val="0041029D"/>
    <w:rsid w:val="00413D71"/>
    <w:rsid w:val="00426BB3"/>
    <w:rsid w:val="00427A42"/>
    <w:rsid w:val="00433D55"/>
    <w:rsid w:val="00445557"/>
    <w:rsid w:val="00451D2F"/>
    <w:rsid w:val="00462B6C"/>
    <w:rsid w:val="00472074"/>
    <w:rsid w:val="004734AD"/>
    <w:rsid w:val="00475365"/>
    <w:rsid w:val="004821B0"/>
    <w:rsid w:val="004825E8"/>
    <w:rsid w:val="0048762E"/>
    <w:rsid w:val="00492AAF"/>
    <w:rsid w:val="00492FE6"/>
    <w:rsid w:val="004C04A4"/>
    <w:rsid w:val="004C772B"/>
    <w:rsid w:val="004E5A4B"/>
    <w:rsid w:val="004F1A19"/>
    <w:rsid w:val="00502ACE"/>
    <w:rsid w:val="005066A1"/>
    <w:rsid w:val="00511F21"/>
    <w:rsid w:val="00512783"/>
    <w:rsid w:val="00513177"/>
    <w:rsid w:val="00513621"/>
    <w:rsid w:val="00524A46"/>
    <w:rsid w:val="00536A5F"/>
    <w:rsid w:val="0054250B"/>
    <w:rsid w:val="00546B21"/>
    <w:rsid w:val="00547239"/>
    <w:rsid w:val="00547777"/>
    <w:rsid w:val="00557516"/>
    <w:rsid w:val="0056737A"/>
    <w:rsid w:val="00575CC5"/>
    <w:rsid w:val="00580C72"/>
    <w:rsid w:val="0059745F"/>
    <w:rsid w:val="005A3072"/>
    <w:rsid w:val="005A438A"/>
    <w:rsid w:val="005A5783"/>
    <w:rsid w:val="005A714D"/>
    <w:rsid w:val="005B1E1C"/>
    <w:rsid w:val="005B342B"/>
    <w:rsid w:val="005B343A"/>
    <w:rsid w:val="005B6EF0"/>
    <w:rsid w:val="005E300D"/>
    <w:rsid w:val="005E5371"/>
    <w:rsid w:val="006001CB"/>
    <w:rsid w:val="00616956"/>
    <w:rsid w:val="00623F05"/>
    <w:rsid w:val="006367D9"/>
    <w:rsid w:val="00645953"/>
    <w:rsid w:val="00655267"/>
    <w:rsid w:val="00656079"/>
    <w:rsid w:val="00664920"/>
    <w:rsid w:val="00664BCB"/>
    <w:rsid w:val="00665992"/>
    <w:rsid w:val="006C25FC"/>
    <w:rsid w:val="006E0CDA"/>
    <w:rsid w:val="006E7965"/>
    <w:rsid w:val="006F3C23"/>
    <w:rsid w:val="00700D6F"/>
    <w:rsid w:val="00700EE0"/>
    <w:rsid w:val="00712368"/>
    <w:rsid w:val="00717068"/>
    <w:rsid w:val="00722AB0"/>
    <w:rsid w:val="00730EE4"/>
    <w:rsid w:val="007408A2"/>
    <w:rsid w:val="00740DBA"/>
    <w:rsid w:val="007442AB"/>
    <w:rsid w:val="0074479A"/>
    <w:rsid w:val="007532A6"/>
    <w:rsid w:val="00753E2C"/>
    <w:rsid w:val="00757401"/>
    <w:rsid w:val="007606EB"/>
    <w:rsid w:val="00772EC5"/>
    <w:rsid w:val="00773FBA"/>
    <w:rsid w:val="00774646"/>
    <w:rsid w:val="00784420"/>
    <w:rsid w:val="00784F23"/>
    <w:rsid w:val="00786CF4"/>
    <w:rsid w:val="00794752"/>
    <w:rsid w:val="007E121B"/>
    <w:rsid w:val="007E4AB6"/>
    <w:rsid w:val="007E6DE6"/>
    <w:rsid w:val="007E7415"/>
    <w:rsid w:val="007F230D"/>
    <w:rsid w:val="007F40D5"/>
    <w:rsid w:val="008019FC"/>
    <w:rsid w:val="00802CF1"/>
    <w:rsid w:val="00813AA7"/>
    <w:rsid w:val="008424B4"/>
    <w:rsid w:val="00842804"/>
    <w:rsid w:val="00854061"/>
    <w:rsid w:val="008555CA"/>
    <w:rsid w:val="00886071"/>
    <w:rsid w:val="008A25E0"/>
    <w:rsid w:val="008A34A6"/>
    <w:rsid w:val="008A46EF"/>
    <w:rsid w:val="008A5E6E"/>
    <w:rsid w:val="008C4479"/>
    <w:rsid w:val="008C47BE"/>
    <w:rsid w:val="008E0EBC"/>
    <w:rsid w:val="008E3225"/>
    <w:rsid w:val="008E376F"/>
    <w:rsid w:val="008E41B8"/>
    <w:rsid w:val="008F2D59"/>
    <w:rsid w:val="0090081D"/>
    <w:rsid w:val="00911454"/>
    <w:rsid w:val="00911D5A"/>
    <w:rsid w:val="0091389E"/>
    <w:rsid w:val="00916AF9"/>
    <w:rsid w:val="009362BA"/>
    <w:rsid w:val="00937020"/>
    <w:rsid w:val="0094482A"/>
    <w:rsid w:val="00946937"/>
    <w:rsid w:val="00950137"/>
    <w:rsid w:val="0095017F"/>
    <w:rsid w:val="00950323"/>
    <w:rsid w:val="00957B2A"/>
    <w:rsid w:val="00966064"/>
    <w:rsid w:val="00984374"/>
    <w:rsid w:val="00986653"/>
    <w:rsid w:val="00987B76"/>
    <w:rsid w:val="009910B8"/>
    <w:rsid w:val="0099116F"/>
    <w:rsid w:val="00992738"/>
    <w:rsid w:val="00994F44"/>
    <w:rsid w:val="009A1871"/>
    <w:rsid w:val="009A4787"/>
    <w:rsid w:val="009A62A6"/>
    <w:rsid w:val="009B608B"/>
    <w:rsid w:val="009C05FD"/>
    <w:rsid w:val="009D008A"/>
    <w:rsid w:val="009D5834"/>
    <w:rsid w:val="009D58EA"/>
    <w:rsid w:val="009E1098"/>
    <w:rsid w:val="009E76B9"/>
    <w:rsid w:val="009F4B90"/>
    <w:rsid w:val="00A03A0B"/>
    <w:rsid w:val="00A12B9D"/>
    <w:rsid w:val="00A350E7"/>
    <w:rsid w:val="00A42C83"/>
    <w:rsid w:val="00A457C6"/>
    <w:rsid w:val="00A53943"/>
    <w:rsid w:val="00A56674"/>
    <w:rsid w:val="00A60063"/>
    <w:rsid w:val="00A6359F"/>
    <w:rsid w:val="00A71246"/>
    <w:rsid w:val="00A734B4"/>
    <w:rsid w:val="00A74E7A"/>
    <w:rsid w:val="00A81757"/>
    <w:rsid w:val="00A93C17"/>
    <w:rsid w:val="00A955C4"/>
    <w:rsid w:val="00A95670"/>
    <w:rsid w:val="00AA7E4C"/>
    <w:rsid w:val="00AA7EC7"/>
    <w:rsid w:val="00AB4220"/>
    <w:rsid w:val="00AB7D24"/>
    <w:rsid w:val="00AC1FBD"/>
    <w:rsid w:val="00AC37A7"/>
    <w:rsid w:val="00AC4249"/>
    <w:rsid w:val="00AE2700"/>
    <w:rsid w:val="00AE4F7F"/>
    <w:rsid w:val="00AE6B8D"/>
    <w:rsid w:val="00AE79DB"/>
    <w:rsid w:val="00AF3506"/>
    <w:rsid w:val="00AF4782"/>
    <w:rsid w:val="00AF6CBA"/>
    <w:rsid w:val="00AF7DEF"/>
    <w:rsid w:val="00B01C63"/>
    <w:rsid w:val="00B12ED1"/>
    <w:rsid w:val="00B13921"/>
    <w:rsid w:val="00B21279"/>
    <w:rsid w:val="00B23319"/>
    <w:rsid w:val="00B23698"/>
    <w:rsid w:val="00B274BB"/>
    <w:rsid w:val="00B30C47"/>
    <w:rsid w:val="00B369B5"/>
    <w:rsid w:val="00B378E1"/>
    <w:rsid w:val="00B40D87"/>
    <w:rsid w:val="00B4414D"/>
    <w:rsid w:val="00B6021A"/>
    <w:rsid w:val="00B60B2A"/>
    <w:rsid w:val="00B638CE"/>
    <w:rsid w:val="00B63D70"/>
    <w:rsid w:val="00B66482"/>
    <w:rsid w:val="00B77D5E"/>
    <w:rsid w:val="00B94FB4"/>
    <w:rsid w:val="00BA482E"/>
    <w:rsid w:val="00BB27E9"/>
    <w:rsid w:val="00BC4310"/>
    <w:rsid w:val="00BF35C7"/>
    <w:rsid w:val="00BF4B21"/>
    <w:rsid w:val="00BF7137"/>
    <w:rsid w:val="00C00519"/>
    <w:rsid w:val="00C05C47"/>
    <w:rsid w:val="00C258A0"/>
    <w:rsid w:val="00C34CC1"/>
    <w:rsid w:val="00C37BC9"/>
    <w:rsid w:val="00C416CE"/>
    <w:rsid w:val="00C43179"/>
    <w:rsid w:val="00C4777C"/>
    <w:rsid w:val="00C637B2"/>
    <w:rsid w:val="00C6764D"/>
    <w:rsid w:val="00C7244C"/>
    <w:rsid w:val="00C724E8"/>
    <w:rsid w:val="00C73271"/>
    <w:rsid w:val="00C73830"/>
    <w:rsid w:val="00C85277"/>
    <w:rsid w:val="00C94EFB"/>
    <w:rsid w:val="00C968CE"/>
    <w:rsid w:val="00C96B6E"/>
    <w:rsid w:val="00CA2A8A"/>
    <w:rsid w:val="00CB176F"/>
    <w:rsid w:val="00CE360D"/>
    <w:rsid w:val="00CF28AE"/>
    <w:rsid w:val="00D06410"/>
    <w:rsid w:val="00D131FD"/>
    <w:rsid w:val="00D34C6F"/>
    <w:rsid w:val="00D3571C"/>
    <w:rsid w:val="00D37D7A"/>
    <w:rsid w:val="00D41606"/>
    <w:rsid w:val="00D44917"/>
    <w:rsid w:val="00D55AFE"/>
    <w:rsid w:val="00D57705"/>
    <w:rsid w:val="00D66B14"/>
    <w:rsid w:val="00D7128C"/>
    <w:rsid w:val="00D71595"/>
    <w:rsid w:val="00D81BDB"/>
    <w:rsid w:val="00D93343"/>
    <w:rsid w:val="00D93DC0"/>
    <w:rsid w:val="00D943B3"/>
    <w:rsid w:val="00D96B7F"/>
    <w:rsid w:val="00DA511A"/>
    <w:rsid w:val="00DA5C63"/>
    <w:rsid w:val="00DC50DD"/>
    <w:rsid w:val="00DD0761"/>
    <w:rsid w:val="00DD6E8E"/>
    <w:rsid w:val="00DE5AC2"/>
    <w:rsid w:val="00DE6CC9"/>
    <w:rsid w:val="00DF0ED1"/>
    <w:rsid w:val="00DF2C97"/>
    <w:rsid w:val="00DF5530"/>
    <w:rsid w:val="00DF5CDE"/>
    <w:rsid w:val="00E05165"/>
    <w:rsid w:val="00E06AD2"/>
    <w:rsid w:val="00E077F5"/>
    <w:rsid w:val="00E13672"/>
    <w:rsid w:val="00E15FA2"/>
    <w:rsid w:val="00E16380"/>
    <w:rsid w:val="00E241C1"/>
    <w:rsid w:val="00E32B53"/>
    <w:rsid w:val="00E33F62"/>
    <w:rsid w:val="00E3527F"/>
    <w:rsid w:val="00E36806"/>
    <w:rsid w:val="00E41694"/>
    <w:rsid w:val="00E43053"/>
    <w:rsid w:val="00E53320"/>
    <w:rsid w:val="00E64F4F"/>
    <w:rsid w:val="00E66EE4"/>
    <w:rsid w:val="00E678A0"/>
    <w:rsid w:val="00E743A9"/>
    <w:rsid w:val="00E75C0E"/>
    <w:rsid w:val="00E8209F"/>
    <w:rsid w:val="00E84AF2"/>
    <w:rsid w:val="00E85159"/>
    <w:rsid w:val="00E871E4"/>
    <w:rsid w:val="00E921EC"/>
    <w:rsid w:val="00E955DB"/>
    <w:rsid w:val="00EB2708"/>
    <w:rsid w:val="00EC52E8"/>
    <w:rsid w:val="00EE2E3E"/>
    <w:rsid w:val="00EE3505"/>
    <w:rsid w:val="00EF33E8"/>
    <w:rsid w:val="00EF4D68"/>
    <w:rsid w:val="00EF7A25"/>
    <w:rsid w:val="00F00141"/>
    <w:rsid w:val="00F07233"/>
    <w:rsid w:val="00F221E7"/>
    <w:rsid w:val="00F3109B"/>
    <w:rsid w:val="00F40C3E"/>
    <w:rsid w:val="00F41CEF"/>
    <w:rsid w:val="00F4315E"/>
    <w:rsid w:val="00F464ED"/>
    <w:rsid w:val="00F46F1B"/>
    <w:rsid w:val="00F47B55"/>
    <w:rsid w:val="00F51A4E"/>
    <w:rsid w:val="00F538C2"/>
    <w:rsid w:val="00F60BD6"/>
    <w:rsid w:val="00F62B0E"/>
    <w:rsid w:val="00F6792D"/>
    <w:rsid w:val="00F82DDC"/>
    <w:rsid w:val="00F83AC7"/>
    <w:rsid w:val="00F849C6"/>
    <w:rsid w:val="00F84BAD"/>
    <w:rsid w:val="00F87538"/>
    <w:rsid w:val="00F91D81"/>
    <w:rsid w:val="00F9417E"/>
    <w:rsid w:val="00FB131C"/>
    <w:rsid w:val="00FB31FD"/>
    <w:rsid w:val="00FB68BF"/>
    <w:rsid w:val="00FB7194"/>
    <w:rsid w:val="00FC14CB"/>
    <w:rsid w:val="00FC1A70"/>
    <w:rsid w:val="00FD3085"/>
    <w:rsid w:val="00FD702A"/>
    <w:rsid w:val="00FE383F"/>
    <w:rsid w:val="00FE51BD"/>
    <w:rsid w:val="00FE75A7"/>
    <w:rsid w:val="00FF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66983"/>
  <w15:docId w15:val="{8C48B353-2FC1-474B-A8EE-19E9EF47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31C"/>
    <w:pPr>
      <w:spacing w:after="0" w:line="240" w:lineRule="auto"/>
    </w:pPr>
    <w:rPr>
      <w:rFonts w:ascii="Arial" w:eastAsia="Times New Roman" w:hAnsi="Arial" w:cs="Times New Roman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rsid w:val="00886071"/>
    <w:pPr>
      <w:keepNext/>
      <w:keepLines/>
      <w:numPr>
        <w:numId w:val="1"/>
      </w:numPr>
      <w:spacing w:before="600" w:after="240"/>
      <w:ind w:hanging="851"/>
      <w:outlineLvl w:val="0"/>
    </w:pPr>
    <w:rPr>
      <w:rFonts w:eastAsia="SimSun" w:cs="Arial"/>
      <w:b/>
      <w:bCs/>
      <w:caps/>
      <w:kern w:val="28"/>
      <w:sz w:val="28"/>
      <w:szCs w:val="26"/>
    </w:rPr>
  </w:style>
  <w:style w:type="paragraph" w:styleId="Overskrift2">
    <w:name w:val="heading 2"/>
    <w:basedOn w:val="Normal"/>
    <w:next w:val="Normal"/>
    <w:link w:val="Overskrift2Tegn"/>
    <w:qFormat/>
    <w:rsid w:val="00886071"/>
    <w:pPr>
      <w:keepNext/>
      <w:keepLines/>
      <w:tabs>
        <w:tab w:val="num" w:pos="360"/>
      </w:tabs>
      <w:spacing w:before="120" w:after="240"/>
      <w:ind w:left="360" w:hanging="360"/>
      <w:outlineLvl w:val="1"/>
    </w:pPr>
    <w:rPr>
      <w:rFonts w:eastAsia="SimSun"/>
      <w:b/>
      <w:bCs/>
      <w:smallCaps/>
      <w:sz w:val="24"/>
      <w:szCs w:val="22"/>
    </w:rPr>
  </w:style>
  <w:style w:type="paragraph" w:styleId="Overskrift3">
    <w:name w:val="heading 3"/>
    <w:basedOn w:val="Normal"/>
    <w:next w:val="Normal"/>
    <w:link w:val="Overskrift3Tegn"/>
    <w:qFormat/>
    <w:rsid w:val="00886071"/>
    <w:pPr>
      <w:keepNext/>
      <w:keepLines/>
      <w:numPr>
        <w:ilvl w:val="2"/>
        <w:numId w:val="1"/>
      </w:numPr>
      <w:spacing w:after="180"/>
      <w:ind w:hanging="851"/>
      <w:outlineLvl w:val="2"/>
    </w:pPr>
    <w:rPr>
      <w:rFonts w:eastAsia="SimSun"/>
      <w:b/>
      <w:bCs/>
      <w:szCs w:val="22"/>
    </w:rPr>
  </w:style>
  <w:style w:type="paragraph" w:styleId="Overskrift4">
    <w:name w:val="heading 4"/>
    <w:basedOn w:val="Normal"/>
    <w:next w:val="Normal"/>
    <w:link w:val="Overskrift4Tegn"/>
    <w:qFormat/>
    <w:rsid w:val="00886071"/>
    <w:pPr>
      <w:keepNext/>
      <w:keepLines/>
      <w:widowControl w:val="0"/>
      <w:numPr>
        <w:ilvl w:val="3"/>
        <w:numId w:val="1"/>
      </w:numPr>
      <w:spacing w:before="240" w:after="60"/>
      <w:outlineLvl w:val="3"/>
    </w:pPr>
    <w:rPr>
      <w:rFonts w:eastAsia="SimSun"/>
      <w:b/>
      <w:bCs/>
      <w:i/>
      <w:iCs/>
      <w:sz w:val="24"/>
    </w:rPr>
  </w:style>
  <w:style w:type="paragraph" w:styleId="Overskrift5">
    <w:name w:val="heading 5"/>
    <w:basedOn w:val="Normal"/>
    <w:next w:val="Normal"/>
    <w:link w:val="Overskrift5Tegn"/>
    <w:qFormat/>
    <w:rsid w:val="00886071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eastAsia="SimSun" w:cs="Arial"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886071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eastAsia="SimSun" w:cs="Arial"/>
      <w:i/>
      <w:iCs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886071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eastAsia="SimSun" w:cs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886071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eastAsia="SimSun" w:cs="Arial"/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886071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eastAsia="SimSun" w:cs="Arial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FB131C"/>
    <w:pPr>
      <w:spacing w:after="0" w:line="240" w:lineRule="auto"/>
    </w:pPr>
    <w:rPr>
      <w:rFonts w:ascii="Arial" w:eastAsia="Times New Roman" w:hAnsi="Arial" w:cs="Times New Roman"/>
      <w:szCs w:val="24"/>
      <w:lang w:val="nb-NO" w:eastAsia="nb-NO"/>
    </w:rPr>
  </w:style>
  <w:style w:type="character" w:customStyle="1" w:styleId="Overskrift1Tegn">
    <w:name w:val="Overskrift 1 Tegn"/>
    <w:basedOn w:val="Standardskriftforavsnitt"/>
    <w:link w:val="Overskrift1"/>
    <w:rsid w:val="00886071"/>
    <w:rPr>
      <w:rFonts w:ascii="Arial" w:eastAsia="SimSun" w:hAnsi="Arial" w:cs="Arial"/>
      <w:b/>
      <w:bCs/>
      <w:caps/>
      <w:kern w:val="28"/>
      <w:sz w:val="28"/>
      <w:szCs w:val="26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rsid w:val="00886071"/>
    <w:rPr>
      <w:rFonts w:ascii="Arial" w:eastAsia="SimSun" w:hAnsi="Arial" w:cs="Times New Roman"/>
      <w:b/>
      <w:bCs/>
      <w:smallCaps/>
      <w:sz w:val="24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886071"/>
    <w:rPr>
      <w:rFonts w:ascii="Arial" w:eastAsia="SimSun" w:hAnsi="Arial" w:cs="Times New Roman"/>
      <w:b/>
      <w:bCs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rsid w:val="00886071"/>
    <w:rPr>
      <w:rFonts w:ascii="Arial" w:eastAsia="SimSun" w:hAnsi="Arial" w:cs="Times New Roman"/>
      <w:b/>
      <w:bCs/>
      <w:i/>
      <w:iCs/>
      <w:sz w:val="24"/>
      <w:szCs w:val="24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rsid w:val="00886071"/>
    <w:rPr>
      <w:rFonts w:ascii="Arial" w:eastAsia="SimSun" w:hAnsi="Arial" w:cs="Arial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rsid w:val="00886071"/>
    <w:rPr>
      <w:rFonts w:ascii="Arial" w:eastAsia="SimSun" w:hAnsi="Arial" w:cs="Arial"/>
      <w:i/>
      <w:iCs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rsid w:val="00886071"/>
    <w:rPr>
      <w:rFonts w:ascii="Arial" w:eastAsia="SimSun" w:hAnsi="Arial" w:cs="Arial"/>
      <w:sz w:val="20"/>
      <w:szCs w:val="20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rsid w:val="00886071"/>
    <w:rPr>
      <w:rFonts w:ascii="Arial" w:eastAsia="SimSun" w:hAnsi="Arial" w:cs="Arial"/>
      <w:i/>
      <w:iCs/>
      <w:sz w:val="20"/>
      <w:szCs w:val="20"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rsid w:val="00886071"/>
    <w:rPr>
      <w:rFonts w:ascii="Arial" w:eastAsia="SimSun" w:hAnsi="Arial" w:cs="Arial"/>
      <w:i/>
      <w:iCs/>
      <w:sz w:val="18"/>
      <w:szCs w:val="18"/>
      <w:lang w:val="nb-NO" w:eastAsia="nb-NO"/>
    </w:rPr>
  </w:style>
  <w:style w:type="paragraph" w:styleId="Brdtekst">
    <w:name w:val="Body Text"/>
    <w:basedOn w:val="Normal"/>
    <w:link w:val="BrdtekstTegn"/>
    <w:rsid w:val="003E7D44"/>
    <w:pPr>
      <w:spacing w:before="120" w:after="120" w:line="280" w:lineRule="atLeast"/>
      <w:jc w:val="both"/>
    </w:pPr>
    <w:rPr>
      <w:rFonts w:ascii="Times New Roman" w:hAnsi="Times New Roman"/>
      <w:sz w:val="24"/>
      <w:szCs w:val="20"/>
    </w:rPr>
  </w:style>
  <w:style w:type="character" w:customStyle="1" w:styleId="BrdtekstTegn">
    <w:name w:val="Brødtekst Tegn"/>
    <w:basedOn w:val="Standardskriftforavsnitt"/>
    <w:link w:val="Brdtekst"/>
    <w:rsid w:val="003E7D44"/>
    <w:rPr>
      <w:rFonts w:ascii="Times New Roman" w:eastAsia="Times New Roman" w:hAnsi="Times New Roman" w:cs="Times New Roman"/>
      <w:sz w:val="24"/>
      <w:szCs w:val="20"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EE3505"/>
    <w:rPr>
      <w:color w:val="0000FF" w:themeColor="hyperlink"/>
      <w:u w:val="single"/>
    </w:rPr>
  </w:style>
  <w:style w:type="paragraph" w:styleId="Liste">
    <w:name w:val="List"/>
    <w:aliases w:val="Nummerliste"/>
    <w:basedOn w:val="Listeavsnitt"/>
    <w:uiPriority w:val="99"/>
    <w:qFormat/>
    <w:rsid w:val="0036584D"/>
    <w:pPr>
      <w:numPr>
        <w:numId w:val="4"/>
      </w:numPr>
    </w:pPr>
    <w:rPr>
      <w:szCs w:val="20"/>
      <w:lang w:eastAsia="en-US"/>
    </w:rPr>
  </w:style>
  <w:style w:type="paragraph" w:styleId="Listeavsnitt">
    <w:name w:val="List Paragraph"/>
    <w:basedOn w:val="Normal"/>
    <w:uiPriority w:val="34"/>
    <w:qFormat/>
    <w:rsid w:val="0036584D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4491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44917"/>
    <w:rPr>
      <w:rFonts w:ascii="Arial" w:eastAsia="Times New Roman" w:hAnsi="Arial" w:cs="Times New Roman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4491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44917"/>
    <w:rPr>
      <w:rFonts w:ascii="Arial" w:eastAsia="Times New Roman" w:hAnsi="Arial" w:cs="Times New Roman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4305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4305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43053"/>
    <w:rPr>
      <w:rFonts w:ascii="Arial" w:eastAsia="Times New Roman" w:hAnsi="Arial" w:cs="Times New Roman"/>
      <w:sz w:val="20"/>
      <w:szCs w:val="20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4305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43053"/>
    <w:rPr>
      <w:rFonts w:ascii="Arial" w:eastAsia="Times New Roman" w:hAnsi="Arial" w:cs="Times New Roman"/>
      <w:b/>
      <w:bCs/>
      <w:sz w:val="20"/>
      <w:szCs w:val="20"/>
      <w:lang w:val="nb-NO"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7408A2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408A2"/>
    <w:rPr>
      <w:rFonts w:ascii="Arial" w:eastAsia="Times New Roman" w:hAnsi="Arial" w:cs="Times New Roman"/>
      <w:sz w:val="20"/>
      <w:szCs w:val="20"/>
      <w:lang w:val="nb-NO"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408A2"/>
    <w:rPr>
      <w:vertAlign w:val="superscript"/>
    </w:rPr>
  </w:style>
  <w:style w:type="character" w:styleId="Ulstomtale">
    <w:name w:val="Unresolved Mention"/>
    <w:basedOn w:val="Standardskriftforavsnitt"/>
    <w:uiPriority w:val="99"/>
    <w:semiHidden/>
    <w:unhideWhenUsed/>
    <w:rsid w:val="00AA7E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europa.eu/data/datasets/consolidated-list-of-persons-groups-and-entities-subject-to-eu-financial-sanctions?locale=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vdata.no/dokument/SF/forskrift/2014-08-15-107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FEDDA-97C4-4128-9F09-0A518F61E8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090DA-9A00-4772-A116-9DF97F42FA50}"/>
</file>

<file path=customXml/itemProps3.xml><?xml version="1.0" encoding="utf-8"?>
<ds:datastoreItem xmlns:ds="http://schemas.openxmlformats.org/officeDocument/2006/customXml" ds:itemID="{FD6D76E2-8EE6-4B0C-B39E-A6A30E183F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b3009fd-0dd9-42b4-b636-d64152022a82"/>
    <ds:schemaRef ds:uri="28ac32cd-cca7-4420-99eb-af78967ca7d8"/>
  </ds:schemaRefs>
</ds:datastoreItem>
</file>

<file path=customXml/itemProps4.xml><?xml version="1.0" encoding="utf-8"?>
<ds:datastoreItem xmlns:ds="http://schemas.openxmlformats.org/officeDocument/2006/customXml" ds:itemID="{C985387F-5E4E-4200-A356-2F6FEC082E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990</Words>
  <Characters>6231</Characters>
  <Application>Microsoft Office Word</Application>
  <DocSecurity>0</DocSecurity>
  <Lines>215</Lines>
  <Paragraphs>79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Norges Bank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Christine Sørensen</dc:creator>
  <cp:keywords/>
  <cp:lastModifiedBy>Fleischer, Christine</cp:lastModifiedBy>
  <cp:revision>110</cp:revision>
  <dcterms:created xsi:type="dcterms:W3CDTF">2025-05-23T07:44:00Z</dcterms:created>
  <dcterms:modified xsi:type="dcterms:W3CDTF">2026-05-12T08:19:00Z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dna.norges-bank.no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575054</vt:lpwstr>
  </property>
  <property fmtid="{D5CDD505-2E9C-101B-9397-08002B2CF9AE}" pid="7" name="VerID">
    <vt:lpwstr>0</vt:lpwstr>
  </property>
  <property fmtid="{D5CDD505-2E9C-101B-9397-08002B2CF9AE}" pid="8" name="FilePath">
    <vt:lpwstr>\\oslodata1\dna$\users\work\nboslo\nbacs2</vt:lpwstr>
  </property>
  <property fmtid="{D5CDD505-2E9C-101B-9397-08002B2CF9AE}" pid="9" name="FileName">
    <vt:lpwstr>14-1511 NB standard endringer SSA - B 575054_527322_0.DOCX</vt:lpwstr>
  </property>
  <property fmtid="{D5CDD505-2E9C-101B-9397-08002B2CF9AE}" pid="10" name="FullFileName">
    <vt:lpwstr>\\oslodata1\dna$\users\work\nboslo\nbacs2\14-1511 NB standard endringer SSA - B 575054_527322_0.DOCX</vt:lpwstr>
  </property>
  <property fmtid="{D5CDD505-2E9C-101B-9397-08002B2CF9AE}" pid="11" name="MSIP_Label_bcba7332-1be0-430e-aa19-ed0aa2128bff_Enabled">
    <vt:lpwstr>true</vt:lpwstr>
  </property>
  <property fmtid="{D5CDD505-2E9C-101B-9397-08002B2CF9AE}" pid="12" name="MSIP_Label_bcba7332-1be0-430e-aa19-ed0aa2128bff_SetDate">
    <vt:lpwstr>2022-10-19T08:53:12Z</vt:lpwstr>
  </property>
  <property fmtid="{D5CDD505-2E9C-101B-9397-08002B2CF9AE}" pid="13" name="MSIP_Label_bcba7332-1be0-430e-aa19-ed0aa2128bff_Method">
    <vt:lpwstr>Standard</vt:lpwstr>
  </property>
  <property fmtid="{D5CDD505-2E9C-101B-9397-08002B2CF9AE}" pid="14" name="MSIP_Label_bcba7332-1be0-430e-aa19-ed0aa2128bff_Name">
    <vt:lpwstr>Internal</vt:lpwstr>
  </property>
  <property fmtid="{D5CDD505-2E9C-101B-9397-08002B2CF9AE}" pid="15" name="MSIP_Label_bcba7332-1be0-430e-aa19-ed0aa2128bff_SiteId">
    <vt:lpwstr>c39d49f7-9eed-4307-b032-bb28f3cf9d79</vt:lpwstr>
  </property>
  <property fmtid="{D5CDD505-2E9C-101B-9397-08002B2CF9AE}" pid="16" name="MSIP_Label_bcba7332-1be0-430e-aa19-ed0aa2128bff_ActionId">
    <vt:lpwstr>fff2320c-5d65-4b7a-9cf9-196f6f0024d1</vt:lpwstr>
  </property>
  <property fmtid="{D5CDD505-2E9C-101B-9397-08002B2CF9AE}" pid="17" name="MSIP_Label_bcba7332-1be0-430e-aa19-ed0aa2128bff_ContentBits">
    <vt:lpwstr>0</vt:lpwstr>
  </property>
  <property fmtid="{D5CDD505-2E9C-101B-9397-08002B2CF9AE}" pid="18" name="MediaServiceImageTags">
    <vt:lpwstr/>
  </property>
  <property fmtid="{D5CDD505-2E9C-101B-9397-08002B2CF9AE}" pid="19" name="ContentTypeId">
    <vt:lpwstr>0x0101009BC0577546DF374D9AEF869F3B33B767</vt:lpwstr>
  </property>
</Properties>
</file>